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E94D6" w14:textId="37E9E981" w:rsidR="00C06905" w:rsidRDefault="00C06905" w:rsidP="00C06905">
      <w:pPr>
        <w:spacing w:after="0" w:line="240" w:lineRule="auto"/>
        <w:ind w:firstLine="709"/>
        <w:rPr>
          <w:b/>
          <w:i/>
          <w:sz w:val="24"/>
          <w:szCs w:val="28"/>
        </w:rPr>
      </w:pPr>
      <w:r w:rsidRPr="00FE5F64">
        <w:rPr>
          <w:b/>
          <w:i/>
          <w:sz w:val="24"/>
          <w:szCs w:val="28"/>
        </w:rPr>
        <w:t xml:space="preserve">Издателство </w:t>
      </w:r>
      <w:r>
        <w:rPr>
          <w:b/>
          <w:i/>
          <w:sz w:val="24"/>
          <w:szCs w:val="28"/>
        </w:rPr>
        <w:t>КЛЕТ БЪЛГАРИЯ</w:t>
      </w:r>
    </w:p>
    <w:p w14:paraId="397471B3" w14:textId="778F0982" w:rsidR="00C06905" w:rsidRPr="00FE5F64" w:rsidRDefault="00C06905" w:rsidP="00C06905">
      <w:pPr>
        <w:spacing w:after="0" w:line="240" w:lineRule="auto"/>
        <w:ind w:firstLine="709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География и икономика</w:t>
      </w:r>
      <w:r w:rsidRPr="00FE5F64">
        <w:rPr>
          <w:b/>
          <w:i/>
          <w:sz w:val="24"/>
          <w:szCs w:val="28"/>
        </w:rPr>
        <w:t xml:space="preserve"> за</w:t>
      </w:r>
      <w:r>
        <w:rPr>
          <w:b/>
          <w:i/>
          <w:sz w:val="24"/>
          <w:szCs w:val="28"/>
        </w:rPr>
        <w:t xml:space="preserve"> 5 –</w:t>
      </w:r>
      <w:r w:rsidRPr="00FE5F64">
        <w:rPr>
          <w:b/>
          <w:i/>
          <w:sz w:val="24"/>
          <w:szCs w:val="28"/>
        </w:rPr>
        <w:t xml:space="preserve"> 7. клас </w:t>
      </w:r>
    </w:p>
    <w:p w14:paraId="6636ECE7" w14:textId="77777777" w:rsidR="00A664AE" w:rsidRPr="00F77327" w:rsidRDefault="00A664AE" w:rsidP="00A664AE">
      <w:pPr>
        <w:spacing w:after="0"/>
        <w:ind w:firstLine="709"/>
        <w:rPr>
          <w:sz w:val="24"/>
          <w:szCs w:val="24"/>
        </w:rPr>
      </w:pPr>
      <w:r w:rsidRPr="00F77327">
        <w:rPr>
          <w:sz w:val="24"/>
          <w:szCs w:val="24"/>
        </w:rPr>
        <w:t>Учебно помагало за подпомагане на обучението, организирано в чужбина</w:t>
      </w:r>
    </w:p>
    <w:p w14:paraId="34DDBBA5" w14:textId="055CB880" w:rsidR="00C06905" w:rsidRPr="00B153A8" w:rsidRDefault="00A664AE" w:rsidP="00A664A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i/>
          <w:sz w:val="24"/>
          <w:szCs w:val="24"/>
        </w:rPr>
        <w:t xml:space="preserve">Авторски </w:t>
      </w:r>
      <w:r w:rsidR="00877FC6">
        <w:rPr>
          <w:i/>
          <w:sz w:val="24"/>
          <w:szCs w:val="24"/>
        </w:rPr>
        <w:t>екип</w:t>
      </w:r>
      <w:r>
        <w:rPr>
          <w:i/>
          <w:sz w:val="24"/>
          <w:szCs w:val="24"/>
          <w:lang w:val="en-US"/>
        </w:rPr>
        <w:t>:</w:t>
      </w:r>
      <w:r w:rsidR="00B153A8">
        <w:rPr>
          <w:i/>
          <w:sz w:val="24"/>
          <w:szCs w:val="24"/>
        </w:rPr>
        <w:t xml:space="preserve"> Антон Попов, Климент Найденов, Миглена Жечева, Валентина Найденова</w:t>
      </w:r>
    </w:p>
    <w:p w14:paraId="5C122004" w14:textId="77777777" w:rsidR="00877FC6" w:rsidRDefault="00877FC6" w:rsidP="00877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5C98">
        <w:rPr>
          <w:rFonts w:ascii="Times New Roman" w:hAnsi="Times New Roman" w:cs="Times New Roman"/>
          <w:sz w:val="24"/>
          <w:szCs w:val="24"/>
        </w:rPr>
        <w:t xml:space="preserve">Учебното помагало по </w:t>
      </w:r>
      <w:r w:rsidRPr="00C53784">
        <w:rPr>
          <w:rFonts w:ascii="Times New Roman" w:hAnsi="Times New Roman" w:cs="Times New Roman"/>
          <w:b/>
          <w:sz w:val="24"/>
          <w:szCs w:val="24"/>
        </w:rPr>
        <w:t>география и икономика</w:t>
      </w:r>
      <w:r w:rsidRPr="00DE5C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C53784">
        <w:rPr>
          <w:rFonts w:ascii="Times New Roman" w:hAnsi="Times New Roman" w:cs="Times New Roman"/>
          <w:b/>
          <w:sz w:val="24"/>
          <w:szCs w:val="24"/>
        </w:rPr>
        <w:t>здателство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C53784">
        <w:rPr>
          <w:rFonts w:ascii="Times New Roman" w:hAnsi="Times New Roman" w:cs="Times New Roman"/>
          <w:b/>
          <w:sz w:val="24"/>
          <w:szCs w:val="24"/>
        </w:rPr>
        <w:t xml:space="preserve">Клет </w:t>
      </w:r>
      <w:r w:rsidRPr="00C5378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53784">
        <w:rPr>
          <w:rFonts w:ascii="Times New Roman" w:hAnsi="Times New Roman" w:cs="Times New Roman"/>
          <w:b/>
          <w:sz w:val="24"/>
          <w:szCs w:val="24"/>
        </w:rPr>
        <w:t>България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E5C98">
        <w:rPr>
          <w:rFonts w:ascii="Times New Roman" w:hAnsi="Times New Roman" w:cs="Times New Roman"/>
          <w:sz w:val="24"/>
          <w:szCs w:val="24"/>
        </w:rPr>
        <w:t xml:space="preserve">е предназначено за </w:t>
      </w:r>
      <w:r>
        <w:rPr>
          <w:rFonts w:ascii="Times New Roman" w:hAnsi="Times New Roman" w:cs="Times New Roman"/>
          <w:sz w:val="24"/>
          <w:szCs w:val="24"/>
        </w:rPr>
        <w:t xml:space="preserve">обучение, организирано в чужбина, на ученици от 5. до 7. клас. То е разработено при спазване на учебната програма на Министерството на образованието и науката на Република България </w:t>
      </w:r>
      <w:r w:rsidRPr="00561C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561C6B">
        <w:rPr>
          <w:rFonts w:ascii="Times New Roman" w:hAnsi="Times New Roman" w:cs="Times New Roman"/>
          <w:sz w:val="24"/>
          <w:szCs w:val="24"/>
          <w:shd w:val="clear" w:color="auto" w:fill="FFFFFF"/>
        </w:rPr>
        <w:t>аповед № РД09-5386/10.10.2017 г.</w:t>
      </w:r>
      <w:r w:rsidRPr="00561C6B">
        <w:rPr>
          <w:rFonts w:ascii="Times New Roman" w:hAnsi="Times New Roman" w:cs="Times New Roman"/>
          <w:sz w:val="24"/>
          <w:szCs w:val="24"/>
        </w:rPr>
        <w:t xml:space="preserve">) и е насочено </w:t>
      </w:r>
      <w:r>
        <w:rPr>
          <w:rFonts w:ascii="Times New Roman" w:hAnsi="Times New Roman" w:cs="Times New Roman"/>
          <w:sz w:val="24"/>
          <w:szCs w:val="24"/>
        </w:rPr>
        <w:t xml:space="preserve">към </w:t>
      </w:r>
      <w:r w:rsidRPr="00DE5C98">
        <w:rPr>
          <w:rFonts w:ascii="Times New Roman" w:hAnsi="Times New Roman" w:cs="Times New Roman"/>
          <w:sz w:val="24"/>
          <w:szCs w:val="24"/>
        </w:rPr>
        <w:t>овладяване на базисни знания по география на България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6323C7" w14:textId="77777777" w:rsidR="00877FC6" w:rsidRPr="009A728F" w:rsidRDefault="00877FC6" w:rsidP="00877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Учебното помагало представя България по интересен и вълнуващ начин. </w:t>
      </w:r>
      <w:r w:rsidRPr="006B5394">
        <w:rPr>
          <w:rFonts w:ascii="Times New Roman" w:hAnsi="Times New Roman" w:cs="Times New Roman"/>
          <w:b/>
          <w:sz w:val="24"/>
          <w:szCs w:val="24"/>
        </w:rPr>
        <w:t>Адаптираните текстове и богатият илюстративен</w:t>
      </w:r>
      <w:r>
        <w:rPr>
          <w:rFonts w:ascii="Times New Roman" w:hAnsi="Times New Roman" w:cs="Times New Roman"/>
          <w:sz w:val="24"/>
          <w:szCs w:val="24"/>
        </w:rPr>
        <w:t xml:space="preserve"> материал запознават учениците с красотата на българската природа, с традициите, бита и културата на българския народ, с историята и съвременното развитите на стопанството. </w:t>
      </w:r>
      <w:r w:rsidRPr="009A728F">
        <w:rPr>
          <w:rFonts w:ascii="Times New Roman" w:hAnsi="Times New Roman" w:cs="Times New Roman"/>
          <w:sz w:val="24"/>
          <w:szCs w:val="24"/>
        </w:rPr>
        <w:t>Езикът и стилът са достъпни за учениците, които от рождение живеят и учат в чуждоезикова среда.</w:t>
      </w:r>
    </w:p>
    <w:p w14:paraId="7C605976" w14:textId="77777777" w:rsidR="00877FC6" w:rsidRDefault="00877FC6" w:rsidP="00877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5394">
        <w:rPr>
          <w:rFonts w:ascii="Times New Roman" w:hAnsi="Times New Roman" w:cs="Times New Roman"/>
          <w:b/>
          <w:sz w:val="24"/>
          <w:szCs w:val="24"/>
        </w:rPr>
        <w:t>Учебното съдържание е логично структурирано</w:t>
      </w:r>
      <w:r>
        <w:rPr>
          <w:rFonts w:ascii="Times New Roman" w:hAnsi="Times New Roman" w:cs="Times New Roman"/>
          <w:sz w:val="24"/>
          <w:szCs w:val="24"/>
        </w:rPr>
        <w:t xml:space="preserve">. При разработването му е приложен комплексен, междупредметен подход (историята, литературата, музиката). </w:t>
      </w:r>
    </w:p>
    <w:p w14:paraId="175511B6" w14:textId="77777777" w:rsidR="00877FC6" w:rsidRPr="00AC5725" w:rsidRDefault="00877FC6" w:rsidP="00877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84">
        <w:rPr>
          <w:rFonts w:ascii="Times New Roman" w:hAnsi="Times New Roman" w:cs="Times New Roman"/>
          <w:b/>
          <w:sz w:val="24"/>
          <w:szCs w:val="24"/>
        </w:rPr>
        <w:t xml:space="preserve">В началото на помагалото е представен въвеждащ материал </w:t>
      </w:r>
      <w:r w:rsidRPr="00AC5725">
        <w:rPr>
          <w:rFonts w:ascii="Times New Roman" w:hAnsi="Times New Roman" w:cs="Times New Roman"/>
          <w:sz w:val="24"/>
          <w:szCs w:val="24"/>
        </w:rPr>
        <w:t>по обща физическа география. Той има за цел да припомни или да въведе, ако е необходимо, важни, базисни географски понятия, необходими за изучаване на нов</w:t>
      </w:r>
      <w:r>
        <w:rPr>
          <w:rFonts w:ascii="Times New Roman" w:hAnsi="Times New Roman" w:cs="Times New Roman"/>
          <w:sz w:val="24"/>
          <w:szCs w:val="24"/>
        </w:rPr>
        <w:t>ото учебно съдържание.</w:t>
      </w:r>
      <w:r w:rsidRPr="00AC57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520C0" w14:textId="77777777" w:rsidR="00877FC6" w:rsidRPr="00C53784" w:rsidRDefault="00877FC6" w:rsidP="00877FC6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784">
        <w:rPr>
          <w:rFonts w:ascii="Times New Roman" w:hAnsi="Times New Roman" w:cs="Times New Roman"/>
          <w:b/>
          <w:sz w:val="24"/>
          <w:szCs w:val="24"/>
        </w:rPr>
        <w:t xml:space="preserve">Ритмично се редуват уроци за нови знания и за упражнение. </w:t>
      </w:r>
      <w:r w:rsidRPr="00DC5F07">
        <w:rPr>
          <w:rFonts w:ascii="Times New Roman" w:hAnsi="Times New Roman" w:cs="Times New Roman"/>
          <w:sz w:val="24"/>
          <w:szCs w:val="24"/>
        </w:rPr>
        <w:t>Това дава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725">
        <w:rPr>
          <w:rFonts w:ascii="Times New Roman" w:hAnsi="Times New Roman" w:cs="Times New Roman"/>
          <w:sz w:val="24"/>
          <w:szCs w:val="24"/>
        </w:rPr>
        <w:t xml:space="preserve"> възможност на учителя да подходи индивидуално според времето, с което разполага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C5725">
        <w:rPr>
          <w:rFonts w:ascii="Times New Roman" w:hAnsi="Times New Roman" w:cs="Times New Roman"/>
          <w:sz w:val="24"/>
          <w:szCs w:val="24"/>
        </w:rPr>
        <w:t xml:space="preserve"> и средата, в която работи.</w:t>
      </w:r>
    </w:p>
    <w:p w14:paraId="351630FB" w14:textId="77777777" w:rsidR="00877FC6" w:rsidRPr="00AC5725" w:rsidRDefault="00877FC6" w:rsidP="00877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84">
        <w:rPr>
          <w:rFonts w:ascii="Times New Roman" w:hAnsi="Times New Roman" w:cs="Times New Roman"/>
          <w:b/>
          <w:sz w:val="24"/>
          <w:szCs w:val="24"/>
        </w:rPr>
        <w:t>Функционалните рубрики</w:t>
      </w:r>
      <w:r w:rsidRPr="00AC5725">
        <w:rPr>
          <w:rFonts w:ascii="Times New Roman" w:hAnsi="Times New Roman" w:cs="Times New Roman"/>
          <w:sz w:val="24"/>
          <w:szCs w:val="24"/>
        </w:rPr>
        <w:t xml:space="preserve"> в уроците за нови знания (</w:t>
      </w:r>
      <w:r w:rsidRPr="00AC5725">
        <w:rPr>
          <w:rFonts w:ascii="Times New Roman" w:hAnsi="Times New Roman" w:cs="Times New Roman"/>
          <w:i/>
          <w:sz w:val="24"/>
          <w:szCs w:val="24"/>
        </w:rPr>
        <w:t>Речник</w:t>
      </w:r>
      <w:r w:rsidRPr="00AC5725">
        <w:rPr>
          <w:rFonts w:ascii="Times New Roman" w:hAnsi="Times New Roman" w:cs="Times New Roman"/>
          <w:sz w:val="24"/>
          <w:szCs w:val="24"/>
        </w:rPr>
        <w:t xml:space="preserve">, </w:t>
      </w:r>
      <w:r w:rsidRPr="00AC5725">
        <w:rPr>
          <w:rFonts w:ascii="Times New Roman" w:hAnsi="Times New Roman" w:cs="Times New Roman"/>
          <w:i/>
          <w:sz w:val="24"/>
          <w:szCs w:val="24"/>
        </w:rPr>
        <w:t>Какво ще научите</w:t>
      </w:r>
      <w:r w:rsidRPr="00AC5725">
        <w:rPr>
          <w:rFonts w:ascii="Times New Roman" w:hAnsi="Times New Roman" w:cs="Times New Roman"/>
          <w:sz w:val="24"/>
          <w:szCs w:val="24"/>
        </w:rPr>
        <w:t xml:space="preserve">, </w:t>
      </w:r>
      <w:r w:rsidRPr="00AC5725">
        <w:rPr>
          <w:rFonts w:ascii="Times New Roman" w:hAnsi="Times New Roman" w:cs="Times New Roman"/>
          <w:i/>
          <w:sz w:val="24"/>
          <w:szCs w:val="24"/>
        </w:rPr>
        <w:t>Най-важното в урока</w:t>
      </w:r>
      <w:r w:rsidRPr="00AC5725">
        <w:rPr>
          <w:rFonts w:ascii="Times New Roman" w:hAnsi="Times New Roman" w:cs="Times New Roman"/>
          <w:sz w:val="24"/>
          <w:szCs w:val="24"/>
        </w:rPr>
        <w:t xml:space="preserve">) и </w:t>
      </w:r>
      <w:r w:rsidRPr="00C53784">
        <w:rPr>
          <w:rFonts w:ascii="Times New Roman" w:hAnsi="Times New Roman" w:cs="Times New Roman"/>
          <w:b/>
          <w:sz w:val="24"/>
          <w:szCs w:val="24"/>
        </w:rPr>
        <w:t>богатите илюстрации</w:t>
      </w:r>
      <w:r w:rsidRPr="00AC5725">
        <w:rPr>
          <w:rFonts w:ascii="Times New Roman" w:hAnsi="Times New Roman" w:cs="Times New Roman"/>
          <w:sz w:val="24"/>
          <w:szCs w:val="24"/>
        </w:rPr>
        <w:t xml:space="preserve"> подпомагат подготовката на учениците. </w:t>
      </w:r>
    </w:p>
    <w:p w14:paraId="2F61CEBF" w14:textId="77777777" w:rsidR="00877FC6" w:rsidRDefault="00877FC6" w:rsidP="00877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3784">
        <w:rPr>
          <w:rFonts w:ascii="Times New Roman" w:hAnsi="Times New Roman" w:cs="Times New Roman"/>
          <w:b/>
          <w:sz w:val="24"/>
          <w:szCs w:val="24"/>
        </w:rPr>
        <w:t>Уроците за упражнение</w:t>
      </w:r>
      <w:r w:rsidRPr="00AC5725">
        <w:rPr>
          <w:rFonts w:ascii="Times New Roman" w:hAnsi="Times New Roman" w:cs="Times New Roman"/>
          <w:sz w:val="24"/>
          <w:szCs w:val="24"/>
        </w:rPr>
        <w:t xml:space="preserve"> са интересни, изцяло интерактивни, структурирани в контекста на дейностни модели за работа</w:t>
      </w:r>
      <w:r>
        <w:rPr>
          <w:rFonts w:ascii="Times New Roman" w:hAnsi="Times New Roman" w:cs="Times New Roman"/>
          <w:sz w:val="24"/>
          <w:szCs w:val="24"/>
        </w:rPr>
        <w:t xml:space="preserve"> – с възможност за активно участие на учениците в учебния процес</w:t>
      </w:r>
      <w:r w:rsidRPr="00AC5725">
        <w:rPr>
          <w:rFonts w:ascii="Times New Roman" w:hAnsi="Times New Roman" w:cs="Times New Roman"/>
          <w:sz w:val="24"/>
          <w:szCs w:val="24"/>
        </w:rPr>
        <w:t>. Задачите са с практическа насоченост, предполагат работа с много изображения, карти, диаграми, таблици</w:t>
      </w:r>
      <w:r>
        <w:rPr>
          <w:rFonts w:ascii="Times New Roman" w:hAnsi="Times New Roman" w:cs="Times New Roman"/>
          <w:sz w:val="24"/>
          <w:szCs w:val="24"/>
        </w:rPr>
        <w:t>, интересна информация</w:t>
      </w:r>
      <w:r w:rsidRPr="00AC57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454CC1" w14:textId="77777777" w:rsidR="00877FC6" w:rsidRPr="00AC5725" w:rsidRDefault="00877FC6" w:rsidP="00877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помагалото са предложени </w:t>
      </w:r>
      <w:r w:rsidRPr="00C53784">
        <w:rPr>
          <w:rFonts w:ascii="Times New Roman" w:hAnsi="Times New Roman" w:cs="Times New Roman"/>
          <w:b/>
          <w:sz w:val="24"/>
          <w:szCs w:val="24"/>
        </w:rPr>
        <w:t>страници за контрол</w:t>
      </w:r>
      <w:r>
        <w:rPr>
          <w:rFonts w:ascii="Times New Roman" w:hAnsi="Times New Roman" w:cs="Times New Roman"/>
          <w:sz w:val="24"/>
          <w:szCs w:val="24"/>
        </w:rPr>
        <w:t xml:space="preserve"> (с възможност за откъсване), проектна работа, ролеви и стимулационни игри.</w:t>
      </w:r>
    </w:p>
    <w:p w14:paraId="3B9E5A03" w14:textId="77777777" w:rsidR="00877FC6" w:rsidRDefault="00877FC6" w:rsidP="00877F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C5725">
        <w:rPr>
          <w:rFonts w:ascii="Times New Roman" w:hAnsi="Times New Roman" w:cs="Times New Roman"/>
          <w:sz w:val="24"/>
          <w:szCs w:val="24"/>
        </w:rPr>
        <w:t>азнообраз</w:t>
      </w:r>
      <w:r>
        <w:rPr>
          <w:rFonts w:ascii="Times New Roman" w:hAnsi="Times New Roman" w:cs="Times New Roman"/>
          <w:sz w:val="24"/>
          <w:szCs w:val="24"/>
        </w:rPr>
        <w:t>ните</w:t>
      </w:r>
      <w:r w:rsidRPr="00AC5725">
        <w:rPr>
          <w:rFonts w:ascii="Times New Roman" w:hAnsi="Times New Roman" w:cs="Times New Roman"/>
          <w:sz w:val="24"/>
          <w:szCs w:val="24"/>
        </w:rPr>
        <w:t xml:space="preserve"> </w:t>
      </w:r>
      <w:r w:rsidRPr="00C53784">
        <w:rPr>
          <w:rFonts w:ascii="Times New Roman" w:hAnsi="Times New Roman" w:cs="Times New Roman"/>
          <w:b/>
          <w:sz w:val="24"/>
          <w:szCs w:val="24"/>
        </w:rPr>
        <w:t>аудио и видео ресурси</w:t>
      </w:r>
      <w:r w:rsidRPr="00AC5725">
        <w:rPr>
          <w:rFonts w:ascii="Times New Roman" w:hAnsi="Times New Roman" w:cs="Times New Roman"/>
          <w:sz w:val="24"/>
          <w:szCs w:val="24"/>
        </w:rPr>
        <w:t>, представен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5725">
        <w:rPr>
          <w:rFonts w:ascii="Times New Roman" w:hAnsi="Times New Roman" w:cs="Times New Roman"/>
          <w:sz w:val="24"/>
          <w:szCs w:val="24"/>
        </w:rPr>
        <w:t xml:space="preserve"> в електронния формат на учебника</w:t>
      </w:r>
      <w:r>
        <w:rPr>
          <w:rFonts w:ascii="Times New Roman" w:hAnsi="Times New Roman" w:cs="Times New Roman"/>
          <w:sz w:val="24"/>
          <w:szCs w:val="24"/>
        </w:rPr>
        <w:t xml:space="preserve">, подпомагат и улесняват усвояването на материала. </w:t>
      </w:r>
    </w:p>
    <w:p w14:paraId="6B132281" w14:textId="44EFED05" w:rsidR="0095596E" w:rsidRPr="00877FC6" w:rsidRDefault="00877FC6" w:rsidP="00877FC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77FC6">
        <w:rPr>
          <w:rFonts w:ascii="Times New Roman" w:hAnsi="Times New Roman" w:cs="Times New Roman"/>
          <w:b/>
          <w:sz w:val="24"/>
          <w:szCs w:val="24"/>
        </w:rPr>
        <w:t>Работата с учебното помагало на издателство „Клет България“, в хартиен и електронен вариант гарантира провеждането на атрактивни часове по география и икономика в съвременна образователна среда, независимо в коя страна се организира и провежда обучението.</w:t>
      </w:r>
    </w:p>
    <w:p w14:paraId="12ABF82E" w14:textId="77777777" w:rsidR="00877FC6" w:rsidRDefault="00877FC6" w:rsidP="00877FC6">
      <w:pPr>
        <w:spacing w:after="0" w:line="240" w:lineRule="auto"/>
        <w:rPr>
          <w:b/>
          <w:sz w:val="28"/>
          <w:szCs w:val="32"/>
        </w:rPr>
      </w:pPr>
      <w:bookmarkStart w:id="0" w:name="_Hlk509827140"/>
    </w:p>
    <w:p w14:paraId="6F9393C9" w14:textId="77777777" w:rsidR="00877FC6" w:rsidRDefault="00877FC6" w:rsidP="00877FC6">
      <w:pPr>
        <w:spacing w:after="0" w:line="240" w:lineRule="auto"/>
        <w:rPr>
          <w:b/>
          <w:sz w:val="28"/>
          <w:szCs w:val="32"/>
        </w:rPr>
      </w:pPr>
    </w:p>
    <w:p w14:paraId="2831B668" w14:textId="114718EA" w:rsidR="00C06905" w:rsidRPr="00FE5F64" w:rsidRDefault="00C06905" w:rsidP="00877FC6">
      <w:pPr>
        <w:spacing w:after="0" w:line="240" w:lineRule="auto"/>
        <w:rPr>
          <w:b/>
          <w:sz w:val="28"/>
          <w:szCs w:val="32"/>
        </w:rPr>
      </w:pPr>
      <w:bookmarkStart w:id="1" w:name="_GoBack"/>
      <w:bookmarkEnd w:id="1"/>
      <w:r>
        <w:rPr>
          <w:b/>
          <w:sz w:val="28"/>
          <w:szCs w:val="32"/>
        </w:rPr>
        <w:lastRenderedPageBreak/>
        <w:t>Информация за електронния</w:t>
      </w:r>
      <w:r w:rsidRPr="00FE5F64">
        <w:rPr>
          <w:b/>
          <w:sz w:val="28"/>
          <w:szCs w:val="32"/>
        </w:rPr>
        <w:t xml:space="preserve"> вариант на </w:t>
      </w:r>
      <w:r>
        <w:rPr>
          <w:b/>
          <w:sz w:val="28"/>
          <w:szCs w:val="32"/>
        </w:rPr>
        <w:t>учебно</w:t>
      </w:r>
      <w:r w:rsidR="00877FC6">
        <w:rPr>
          <w:b/>
          <w:sz w:val="28"/>
          <w:szCs w:val="32"/>
        </w:rPr>
        <w:t>то</w:t>
      </w:r>
      <w:r>
        <w:rPr>
          <w:b/>
          <w:sz w:val="28"/>
          <w:szCs w:val="32"/>
        </w:rPr>
        <w:t xml:space="preserve"> помагало</w:t>
      </w:r>
    </w:p>
    <w:bookmarkEnd w:id="0"/>
    <w:p w14:paraId="788A9550" w14:textId="77777777" w:rsidR="00C06905" w:rsidRDefault="00C06905" w:rsidP="00C06905">
      <w:pPr>
        <w:spacing w:after="0" w:line="240" w:lineRule="auto"/>
        <w:rPr>
          <w:sz w:val="24"/>
          <w:szCs w:val="28"/>
        </w:rPr>
      </w:pPr>
    </w:p>
    <w:p w14:paraId="0C158742" w14:textId="656BEDB1" w:rsidR="00C06905" w:rsidRPr="00FE5F64" w:rsidRDefault="00C06905" w:rsidP="00C06905">
      <w:pPr>
        <w:spacing w:after="0" w:line="240" w:lineRule="auto"/>
        <w:rPr>
          <w:sz w:val="24"/>
          <w:szCs w:val="28"/>
        </w:rPr>
      </w:pPr>
      <w:r w:rsidRPr="00FE5F64">
        <w:rPr>
          <w:sz w:val="24"/>
          <w:szCs w:val="28"/>
        </w:rPr>
        <w:t xml:space="preserve">В електронния вариант на </w:t>
      </w:r>
      <w:r>
        <w:rPr>
          <w:sz w:val="24"/>
          <w:szCs w:val="28"/>
        </w:rPr>
        <w:t>учебното помагало</w:t>
      </w:r>
      <w:r w:rsidRPr="00FE5F64">
        <w:rPr>
          <w:sz w:val="24"/>
          <w:szCs w:val="28"/>
        </w:rPr>
        <w:t xml:space="preserve"> се съдържат</w:t>
      </w:r>
      <w:r w:rsidRPr="00FE5F64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150</w:t>
      </w:r>
      <w:r w:rsidRPr="00FE5F64">
        <w:rPr>
          <w:b/>
          <w:sz w:val="24"/>
          <w:szCs w:val="28"/>
        </w:rPr>
        <w:t xml:space="preserve"> ресурса</w:t>
      </w:r>
      <w:r w:rsidRPr="00FE5F64">
        <w:rPr>
          <w:sz w:val="24"/>
          <w:szCs w:val="28"/>
        </w:rPr>
        <w:t xml:space="preserve"> – атрактивни, разнообразни и лесни за използване:</w:t>
      </w:r>
    </w:p>
    <w:p w14:paraId="30F29E7B" w14:textId="712F0DD3" w:rsidR="00C06905" w:rsidRPr="00FE5F64" w:rsidRDefault="00877FC6" w:rsidP="00C06905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b/>
          <w:sz w:val="24"/>
          <w:szCs w:val="28"/>
        </w:rPr>
      </w:pPr>
      <w:r>
        <w:rPr>
          <w:b/>
          <w:sz w:val="24"/>
          <w:szCs w:val="28"/>
        </w:rPr>
        <w:t>и</w:t>
      </w:r>
      <w:r w:rsidR="00C06905" w:rsidRPr="00FE5F64">
        <w:rPr>
          <w:b/>
          <w:sz w:val="24"/>
          <w:szCs w:val="28"/>
        </w:rPr>
        <w:t>нформационни ресурси</w:t>
      </w:r>
      <w:r w:rsidR="00C06905">
        <w:rPr>
          <w:b/>
          <w:sz w:val="24"/>
          <w:szCs w:val="28"/>
        </w:rPr>
        <w:t>;</w:t>
      </w:r>
    </w:p>
    <w:p w14:paraId="66B6B4AA" w14:textId="6C16A54D" w:rsidR="00C06905" w:rsidRPr="00FE5F64" w:rsidRDefault="00877FC6" w:rsidP="00C06905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sz w:val="24"/>
          <w:szCs w:val="28"/>
        </w:rPr>
      </w:pPr>
      <w:r>
        <w:rPr>
          <w:b/>
          <w:sz w:val="24"/>
          <w:szCs w:val="28"/>
        </w:rPr>
        <w:t>и</w:t>
      </w:r>
      <w:r w:rsidR="00C06905" w:rsidRPr="00FE5F64">
        <w:rPr>
          <w:b/>
          <w:sz w:val="24"/>
          <w:szCs w:val="28"/>
        </w:rPr>
        <w:t>нтерактивни тестови задачи и упражнения</w:t>
      </w:r>
      <w:r w:rsidR="00C06905" w:rsidRPr="00FE5F64">
        <w:rPr>
          <w:sz w:val="24"/>
          <w:szCs w:val="28"/>
        </w:rPr>
        <w:t xml:space="preserve"> към уро</w:t>
      </w:r>
      <w:r>
        <w:rPr>
          <w:sz w:val="24"/>
          <w:szCs w:val="28"/>
        </w:rPr>
        <w:t>ците</w:t>
      </w:r>
      <w:r w:rsidR="00C06905" w:rsidRPr="00FE5F64">
        <w:rPr>
          <w:sz w:val="24"/>
          <w:szCs w:val="28"/>
        </w:rPr>
        <w:t xml:space="preserve"> с разнообразен формат – с изписване на отговора, с един и с повече верни отговори, с избор от падащо меню, свързване на елементи по двойки, разпределяне в категории, последователно подреждане</w:t>
      </w:r>
      <w:r w:rsidR="00C06905">
        <w:rPr>
          <w:sz w:val="24"/>
          <w:szCs w:val="28"/>
        </w:rPr>
        <w:t>;</w:t>
      </w:r>
      <w:r w:rsidR="00C06905" w:rsidRPr="00FE5F64">
        <w:rPr>
          <w:sz w:val="24"/>
          <w:szCs w:val="28"/>
        </w:rPr>
        <w:t xml:space="preserve"> </w:t>
      </w:r>
    </w:p>
    <w:p w14:paraId="0A3DD1C0" w14:textId="77777777" w:rsidR="00C06905" w:rsidRDefault="00C06905" w:rsidP="00C06905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sz w:val="24"/>
          <w:szCs w:val="28"/>
        </w:rPr>
      </w:pPr>
      <w:r w:rsidRPr="00156E5A">
        <w:rPr>
          <w:b/>
          <w:sz w:val="24"/>
          <w:szCs w:val="28"/>
        </w:rPr>
        <w:t>3D панорами</w:t>
      </w:r>
      <w:r w:rsidRPr="00156E5A">
        <w:rPr>
          <w:sz w:val="24"/>
          <w:szCs w:val="28"/>
        </w:rPr>
        <w:t xml:space="preserve"> </w:t>
      </w:r>
      <w:r w:rsidRPr="00156E5A">
        <w:rPr>
          <w:b/>
          <w:sz w:val="24"/>
          <w:szCs w:val="28"/>
        </w:rPr>
        <w:t>с виртуална реалност</w:t>
      </w:r>
      <w:r>
        <w:rPr>
          <w:sz w:val="24"/>
          <w:szCs w:val="28"/>
        </w:rPr>
        <w:t>;</w:t>
      </w:r>
    </w:p>
    <w:p w14:paraId="00A46D20" w14:textId="4DE75C79" w:rsidR="00C06905" w:rsidRPr="00156E5A" w:rsidRDefault="00877FC6" w:rsidP="00C06905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sz w:val="24"/>
          <w:szCs w:val="28"/>
        </w:rPr>
      </w:pPr>
      <w:r>
        <w:rPr>
          <w:b/>
          <w:sz w:val="24"/>
          <w:szCs w:val="28"/>
        </w:rPr>
        <w:t>а</w:t>
      </w:r>
      <w:r w:rsidR="00C06905" w:rsidRPr="00156E5A">
        <w:rPr>
          <w:b/>
          <w:sz w:val="24"/>
          <w:szCs w:val="28"/>
        </w:rPr>
        <w:t>удио-</w:t>
      </w:r>
      <w:r w:rsidR="00C06905" w:rsidRPr="00156E5A">
        <w:rPr>
          <w:sz w:val="24"/>
          <w:szCs w:val="28"/>
        </w:rPr>
        <w:t xml:space="preserve"> и </w:t>
      </w:r>
      <w:r w:rsidR="00C06905" w:rsidRPr="00156E5A">
        <w:rPr>
          <w:b/>
          <w:sz w:val="24"/>
          <w:szCs w:val="28"/>
        </w:rPr>
        <w:t>видеофайлове</w:t>
      </w:r>
      <w:r w:rsidR="00C06905">
        <w:rPr>
          <w:b/>
          <w:sz w:val="24"/>
          <w:szCs w:val="28"/>
        </w:rPr>
        <w:t>;</w:t>
      </w:r>
    </w:p>
    <w:p w14:paraId="3EFB04D8" w14:textId="2D27C470" w:rsidR="00C06905" w:rsidRDefault="00877FC6" w:rsidP="00C06905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sz w:val="24"/>
          <w:szCs w:val="28"/>
        </w:rPr>
      </w:pPr>
      <w:r>
        <w:rPr>
          <w:b/>
          <w:sz w:val="24"/>
          <w:szCs w:val="28"/>
        </w:rPr>
        <w:t>л</w:t>
      </w:r>
      <w:r w:rsidR="00C06905" w:rsidRPr="00FE5F64">
        <w:rPr>
          <w:b/>
          <w:sz w:val="24"/>
          <w:szCs w:val="28"/>
        </w:rPr>
        <w:t>инкове</w:t>
      </w:r>
      <w:r w:rsidR="00C06905" w:rsidRPr="00FE5F64">
        <w:rPr>
          <w:sz w:val="24"/>
          <w:szCs w:val="28"/>
        </w:rPr>
        <w:t xml:space="preserve"> към интересни обекти в интернет, които обогатяват задължителното учебно съдържание</w:t>
      </w:r>
      <w:r w:rsidR="00C06905">
        <w:rPr>
          <w:sz w:val="24"/>
          <w:szCs w:val="28"/>
        </w:rPr>
        <w:t>;</w:t>
      </w:r>
    </w:p>
    <w:p w14:paraId="3EF5B05B" w14:textId="6362B2CE" w:rsidR="00C06905" w:rsidRPr="00FE5F64" w:rsidRDefault="00877FC6" w:rsidP="00C06905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sz w:val="24"/>
          <w:szCs w:val="28"/>
        </w:rPr>
      </w:pPr>
      <w:r>
        <w:rPr>
          <w:b/>
          <w:sz w:val="24"/>
          <w:szCs w:val="28"/>
        </w:rPr>
        <w:t>и</w:t>
      </w:r>
      <w:r w:rsidR="00C06905">
        <w:rPr>
          <w:b/>
          <w:sz w:val="24"/>
          <w:szCs w:val="28"/>
        </w:rPr>
        <w:t>гри и допълнителни материали;</w:t>
      </w:r>
    </w:p>
    <w:p w14:paraId="727B68D9" w14:textId="2CE9C561" w:rsidR="00C06905" w:rsidRDefault="00877FC6" w:rsidP="00C06905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sz w:val="24"/>
          <w:szCs w:val="28"/>
        </w:rPr>
      </w:pPr>
      <w:r>
        <w:rPr>
          <w:b/>
          <w:sz w:val="24"/>
          <w:szCs w:val="28"/>
        </w:rPr>
        <w:t>р</w:t>
      </w:r>
      <w:r w:rsidR="00C06905">
        <w:rPr>
          <w:b/>
          <w:sz w:val="24"/>
          <w:szCs w:val="28"/>
        </w:rPr>
        <w:t>ечник с видео и аудиофайлове</w:t>
      </w:r>
      <w:r w:rsidR="00C06905" w:rsidRPr="00C90A74">
        <w:rPr>
          <w:sz w:val="24"/>
          <w:szCs w:val="28"/>
          <w:lang w:val="en-US"/>
        </w:rPr>
        <w:t xml:space="preserve"> –</w:t>
      </w:r>
      <w:r w:rsidR="00C06905">
        <w:rPr>
          <w:sz w:val="24"/>
          <w:szCs w:val="28"/>
        </w:rPr>
        <w:t xml:space="preserve"> </w:t>
      </w:r>
      <w:r w:rsidR="00C06905" w:rsidRPr="00C90A74">
        <w:rPr>
          <w:sz w:val="24"/>
          <w:szCs w:val="28"/>
        </w:rPr>
        <w:t>включени</w:t>
      </w:r>
      <w:r w:rsidR="00C06905">
        <w:rPr>
          <w:sz w:val="24"/>
          <w:szCs w:val="28"/>
        </w:rPr>
        <w:t xml:space="preserve"> са</w:t>
      </w:r>
      <w:r w:rsidR="00C06905" w:rsidRPr="00C90A74">
        <w:rPr>
          <w:sz w:val="24"/>
          <w:szCs w:val="28"/>
        </w:rPr>
        <w:t xml:space="preserve"> както новите понятия, така и различни географски обекти.</w:t>
      </w:r>
    </w:p>
    <w:p w14:paraId="03724C37" w14:textId="5A35AEFD" w:rsidR="00C06905" w:rsidRPr="00C90A74" w:rsidRDefault="00877FC6" w:rsidP="00C06905">
      <w:pPr>
        <w:pStyle w:val="ListParagraph"/>
        <w:numPr>
          <w:ilvl w:val="0"/>
          <w:numId w:val="3"/>
        </w:numPr>
        <w:spacing w:after="0" w:line="240" w:lineRule="auto"/>
        <w:ind w:firstLine="709"/>
        <w:rPr>
          <w:sz w:val="24"/>
          <w:szCs w:val="28"/>
        </w:rPr>
      </w:pPr>
      <w:r>
        <w:rPr>
          <w:b/>
          <w:sz w:val="24"/>
          <w:szCs w:val="28"/>
        </w:rPr>
        <w:t>п</w:t>
      </w:r>
      <w:r w:rsidR="00C06905">
        <w:rPr>
          <w:b/>
          <w:sz w:val="24"/>
          <w:szCs w:val="28"/>
        </w:rPr>
        <w:t>роекти и игри</w:t>
      </w:r>
      <w:r w:rsidR="00C06905" w:rsidRPr="005801EE">
        <w:rPr>
          <w:sz w:val="24"/>
          <w:szCs w:val="28"/>
        </w:rPr>
        <w:t>.</w:t>
      </w:r>
    </w:p>
    <w:p w14:paraId="52E2855D" w14:textId="77777777" w:rsidR="00C06905" w:rsidRPr="00FE5F64" w:rsidRDefault="00C06905" w:rsidP="00C06905">
      <w:pPr>
        <w:pStyle w:val="ListParagraph"/>
        <w:spacing w:after="0" w:line="240" w:lineRule="auto"/>
        <w:ind w:left="1429"/>
        <w:rPr>
          <w:b/>
          <w:sz w:val="24"/>
          <w:szCs w:val="28"/>
        </w:rPr>
      </w:pPr>
    </w:p>
    <w:p w14:paraId="57232124" w14:textId="77777777" w:rsidR="00C06905" w:rsidRPr="00FE5F64" w:rsidRDefault="00C06905" w:rsidP="00C06905">
      <w:pPr>
        <w:spacing w:after="0" w:line="240" w:lineRule="auto"/>
        <w:ind w:left="360" w:firstLine="709"/>
        <w:rPr>
          <w:sz w:val="24"/>
          <w:szCs w:val="28"/>
          <w:u w:val="single"/>
        </w:rPr>
      </w:pPr>
      <w:bookmarkStart w:id="2" w:name="_Hlk509404325"/>
      <w:bookmarkStart w:id="3" w:name="_Hlk509404918"/>
    </w:p>
    <w:p w14:paraId="79BB528B" w14:textId="77777777" w:rsidR="00C06905" w:rsidRPr="00FE5F64" w:rsidRDefault="00C06905" w:rsidP="00877FC6">
      <w:pPr>
        <w:spacing w:after="0" w:line="240" w:lineRule="auto"/>
        <w:rPr>
          <w:sz w:val="24"/>
          <w:szCs w:val="28"/>
        </w:rPr>
      </w:pPr>
      <w:r w:rsidRPr="00FE5F64">
        <w:rPr>
          <w:sz w:val="24"/>
          <w:szCs w:val="28"/>
          <w:u w:val="single"/>
        </w:rPr>
        <w:t>Рубрик</w:t>
      </w:r>
      <w:bookmarkEnd w:id="2"/>
      <w:r w:rsidRPr="00FE5F64">
        <w:rPr>
          <w:sz w:val="24"/>
          <w:szCs w:val="28"/>
          <w:u w:val="single"/>
        </w:rPr>
        <w:t>и</w:t>
      </w:r>
      <w:r w:rsidRPr="00FE5F64">
        <w:rPr>
          <w:sz w:val="24"/>
          <w:szCs w:val="28"/>
        </w:rPr>
        <w:t xml:space="preserve"> </w:t>
      </w:r>
    </w:p>
    <w:p w14:paraId="225A90FD" w14:textId="77777777" w:rsidR="00C06905" w:rsidRPr="00FE5F64" w:rsidRDefault="00C06905" w:rsidP="00877FC6">
      <w:pPr>
        <w:spacing w:after="0" w:line="240" w:lineRule="auto"/>
        <w:rPr>
          <w:sz w:val="24"/>
          <w:szCs w:val="28"/>
        </w:rPr>
      </w:pPr>
      <w:r w:rsidRPr="00FE5F64">
        <w:rPr>
          <w:b/>
          <w:i/>
          <w:sz w:val="24"/>
          <w:szCs w:val="28"/>
        </w:rPr>
        <w:t>Най-важното</w:t>
      </w:r>
      <w:r>
        <w:rPr>
          <w:b/>
          <w:i/>
          <w:sz w:val="24"/>
          <w:szCs w:val="28"/>
        </w:rPr>
        <w:t xml:space="preserve"> в този урок</w:t>
      </w:r>
      <w:r w:rsidRPr="00FE5F64">
        <w:rPr>
          <w:b/>
          <w:i/>
          <w:sz w:val="24"/>
          <w:szCs w:val="28"/>
        </w:rPr>
        <w:t xml:space="preserve"> – </w:t>
      </w:r>
      <w:r w:rsidRPr="00FE5F64">
        <w:rPr>
          <w:sz w:val="24"/>
          <w:szCs w:val="28"/>
        </w:rPr>
        <w:t xml:space="preserve">представя в </w:t>
      </w:r>
      <w:r w:rsidRPr="00FE5F64">
        <w:rPr>
          <w:b/>
          <w:sz w:val="24"/>
          <w:szCs w:val="28"/>
        </w:rPr>
        <w:t>синтезиран вариант</w:t>
      </w:r>
      <w:r w:rsidRPr="00FE5F64">
        <w:rPr>
          <w:sz w:val="24"/>
          <w:szCs w:val="28"/>
        </w:rPr>
        <w:t xml:space="preserve"> най-важната информация по темата</w:t>
      </w:r>
      <w:r>
        <w:rPr>
          <w:sz w:val="24"/>
          <w:szCs w:val="28"/>
        </w:rPr>
        <w:t xml:space="preserve"> чрез текст, изображение и звук</w:t>
      </w:r>
      <w:r w:rsidRPr="00FE5F64">
        <w:rPr>
          <w:sz w:val="24"/>
          <w:szCs w:val="28"/>
        </w:rPr>
        <w:t>.</w:t>
      </w:r>
    </w:p>
    <w:p w14:paraId="0779025F" w14:textId="77777777" w:rsidR="00C06905" w:rsidRPr="00FE5F64" w:rsidRDefault="00C06905" w:rsidP="00877FC6">
      <w:pPr>
        <w:spacing w:after="0" w:line="240" w:lineRule="auto"/>
        <w:rPr>
          <w:sz w:val="24"/>
          <w:szCs w:val="28"/>
        </w:rPr>
      </w:pPr>
    </w:p>
    <w:bookmarkEnd w:id="3"/>
    <w:p w14:paraId="485C9C6D" w14:textId="6D92E00D" w:rsidR="00C06905" w:rsidRPr="00FE5F64" w:rsidRDefault="00C06905" w:rsidP="00877FC6">
      <w:pPr>
        <w:spacing w:after="0" w:line="240" w:lineRule="auto"/>
        <w:rPr>
          <w:sz w:val="24"/>
          <w:szCs w:val="28"/>
        </w:rPr>
      </w:pPr>
      <w:r w:rsidRPr="00FE5F64">
        <w:rPr>
          <w:sz w:val="24"/>
          <w:szCs w:val="28"/>
        </w:rPr>
        <w:t>Електронн</w:t>
      </w:r>
      <w:r>
        <w:rPr>
          <w:sz w:val="24"/>
          <w:szCs w:val="28"/>
        </w:rPr>
        <w:t>ото учебно помагало</w:t>
      </w:r>
      <w:r w:rsidRPr="00FE5F64">
        <w:rPr>
          <w:sz w:val="24"/>
          <w:szCs w:val="28"/>
        </w:rPr>
        <w:t xml:space="preserve"> по </w:t>
      </w:r>
      <w:r>
        <w:rPr>
          <w:sz w:val="24"/>
          <w:szCs w:val="28"/>
        </w:rPr>
        <w:t>география и икономика</w:t>
      </w:r>
      <w:r w:rsidRPr="00FE5F64">
        <w:rPr>
          <w:sz w:val="24"/>
          <w:szCs w:val="28"/>
        </w:rPr>
        <w:t xml:space="preserve"> за </w:t>
      </w:r>
      <w:r>
        <w:rPr>
          <w:sz w:val="24"/>
          <w:szCs w:val="28"/>
        </w:rPr>
        <w:t xml:space="preserve">5. – </w:t>
      </w:r>
      <w:r w:rsidRPr="00FE5F64">
        <w:rPr>
          <w:sz w:val="24"/>
          <w:szCs w:val="28"/>
        </w:rPr>
        <w:t>7. клас дава на учителя допълнителни възможности</w:t>
      </w:r>
      <w:r w:rsidR="00877FC6">
        <w:rPr>
          <w:sz w:val="24"/>
          <w:szCs w:val="28"/>
        </w:rPr>
        <w:t xml:space="preserve"> да</w:t>
      </w:r>
      <w:r w:rsidRPr="00FE5F64">
        <w:rPr>
          <w:sz w:val="24"/>
          <w:szCs w:val="28"/>
        </w:rPr>
        <w:t>:</w:t>
      </w:r>
    </w:p>
    <w:p w14:paraId="23E9D7FE" w14:textId="61478F23" w:rsidR="00C06905" w:rsidRPr="00FE5F64" w:rsidRDefault="00C06905" w:rsidP="00C06905">
      <w:pPr>
        <w:spacing w:after="0" w:line="240" w:lineRule="auto"/>
        <w:ind w:firstLine="709"/>
        <w:rPr>
          <w:sz w:val="24"/>
          <w:szCs w:val="28"/>
        </w:rPr>
      </w:pPr>
      <w:r w:rsidRPr="00FE5F64">
        <w:rPr>
          <w:sz w:val="24"/>
          <w:szCs w:val="28"/>
        </w:rPr>
        <w:t>•</w:t>
      </w:r>
      <w:r w:rsidRPr="00FE5F64">
        <w:rPr>
          <w:sz w:val="24"/>
          <w:szCs w:val="28"/>
        </w:rPr>
        <w:tab/>
      </w:r>
      <w:r w:rsidRPr="00FE5F64">
        <w:rPr>
          <w:b/>
          <w:sz w:val="24"/>
          <w:szCs w:val="28"/>
        </w:rPr>
        <w:t>оптимизира</w:t>
      </w:r>
      <w:r w:rsidRPr="00FE5F64">
        <w:rPr>
          <w:sz w:val="24"/>
          <w:szCs w:val="28"/>
        </w:rPr>
        <w:t xml:space="preserve"> възприемането и осмислянето на информацията</w:t>
      </w:r>
      <w:r w:rsidR="00877FC6">
        <w:rPr>
          <w:sz w:val="24"/>
          <w:szCs w:val="28"/>
        </w:rPr>
        <w:t>;</w:t>
      </w:r>
    </w:p>
    <w:p w14:paraId="5D0FEF4F" w14:textId="114B0D6E" w:rsidR="00C06905" w:rsidRPr="00FE5F64" w:rsidRDefault="00C06905" w:rsidP="00C06905">
      <w:pPr>
        <w:spacing w:after="0" w:line="240" w:lineRule="auto"/>
        <w:ind w:firstLine="709"/>
        <w:rPr>
          <w:sz w:val="24"/>
          <w:szCs w:val="28"/>
        </w:rPr>
      </w:pPr>
      <w:r w:rsidRPr="00FE5F64">
        <w:rPr>
          <w:sz w:val="24"/>
          <w:szCs w:val="28"/>
        </w:rPr>
        <w:t>•</w:t>
      </w:r>
      <w:r w:rsidRPr="00FE5F64">
        <w:rPr>
          <w:sz w:val="24"/>
          <w:szCs w:val="28"/>
        </w:rPr>
        <w:tab/>
      </w:r>
      <w:r w:rsidRPr="00FE5F64">
        <w:rPr>
          <w:b/>
          <w:sz w:val="24"/>
          <w:szCs w:val="28"/>
        </w:rPr>
        <w:t>оптимизира</w:t>
      </w:r>
      <w:r w:rsidRPr="00FE5F64">
        <w:rPr>
          <w:sz w:val="24"/>
          <w:szCs w:val="28"/>
        </w:rPr>
        <w:t xml:space="preserve"> учебния процес чрез аудио</w:t>
      </w:r>
      <w:r w:rsidR="00877FC6">
        <w:rPr>
          <w:sz w:val="24"/>
          <w:szCs w:val="28"/>
        </w:rPr>
        <w:t xml:space="preserve"> </w:t>
      </w:r>
      <w:r w:rsidRPr="00FE5F64">
        <w:rPr>
          <w:sz w:val="24"/>
          <w:szCs w:val="28"/>
        </w:rPr>
        <w:t>визуални средства</w:t>
      </w:r>
      <w:r w:rsidR="00877FC6">
        <w:rPr>
          <w:sz w:val="24"/>
          <w:szCs w:val="28"/>
        </w:rPr>
        <w:t>;</w:t>
      </w:r>
    </w:p>
    <w:p w14:paraId="475C80D7" w14:textId="074EF507" w:rsidR="00C06905" w:rsidRPr="00FE5F64" w:rsidRDefault="00C06905" w:rsidP="00C06905">
      <w:pPr>
        <w:spacing w:after="0" w:line="240" w:lineRule="auto"/>
        <w:ind w:firstLine="709"/>
        <w:rPr>
          <w:sz w:val="24"/>
          <w:szCs w:val="28"/>
        </w:rPr>
      </w:pPr>
      <w:r w:rsidRPr="00FE5F64">
        <w:rPr>
          <w:sz w:val="24"/>
          <w:szCs w:val="28"/>
        </w:rPr>
        <w:t>•</w:t>
      </w:r>
      <w:r w:rsidRPr="00FE5F64">
        <w:rPr>
          <w:sz w:val="24"/>
          <w:szCs w:val="28"/>
        </w:rPr>
        <w:tab/>
      </w:r>
      <w:r w:rsidRPr="00FE5F64">
        <w:rPr>
          <w:b/>
          <w:sz w:val="24"/>
          <w:szCs w:val="28"/>
        </w:rPr>
        <w:t>актуализира</w:t>
      </w:r>
      <w:r w:rsidRPr="00FE5F64">
        <w:rPr>
          <w:sz w:val="24"/>
          <w:szCs w:val="28"/>
        </w:rPr>
        <w:t xml:space="preserve"> и </w:t>
      </w:r>
      <w:r w:rsidRPr="00FE5F64">
        <w:rPr>
          <w:b/>
          <w:sz w:val="24"/>
          <w:szCs w:val="28"/>
        </w:rPr>
        <w:t>затвърдява</w:t>
      </w:r>
      <w:r w:rsidRPr="00FE5F64">
        <w:rPr>
          <w:sz w:val="24"/>
          <w:szCs w:val="28"/>
        </w:rPr>
        <w:t xml:space="preserve"> знания и умения, при овладяването на които учениците срещат трудности</w:t>
      </w:r>
      <w:r w:rsidR="00877FC6">
        <w:rPr>
          <w:sz w:val="24"/>
          <w:szCs w:val="28"/>
        </w:rPr>
        <w:t>;</w:t>
      </w:r>
    </w:p>
    <w:p w14:paraId="42C79B76" w14:textId="4E293A71" w:rsidR="00C06905" w:rsidRPr="00FE5F64" w:rsidRDefault="00C06905" w:rsidP="00C06905">
      <w:pPr>
        <w:spacing w:after="0" w:line="240" w:lineRule="auto"/>
        <w:ind w:firstLine="709"/>
        <w:rPr>
          <w:sz w:val="24"/>
          <w:szCs w:val="28"/>
        </w:rPr>
      </w:pPr>
      <w:r w:rsidRPr="00FE5F64">
        <w:rPr>
          <w:sz w:val="24"/>
          <w:szCs w:val="28"/>
        </w:rPr>
        <w:t>•</w:t>
      </w:r>
      <w:r w:rsidRPr="00FE5F64">
        <w:rPr>
          <w:sz w:val="24"/>
          <w:szCs w:val="28"/>
        </w:rPr>
        <w:tab/>
      </w:r>
      <w:r w:rsidRPr="00FE5F64">
        <w:rPr>
          <w:b/>
          <w:sz w:val="24"/>
          <w:szCs w:val="28"/>
        </w:rPr>
        <w:t>акцентира</w:t>
      </w:r>
      <w:r w:rsidRPr="00FE5F64">
        <w:rPr>
          <w:sz w:val="24"/>
          <w:szCs w:val="28"/>
        </w:rPr>
        <w:t xml:space="preserve"> върху отделни елементи от урока, като използва </w:t>
      </w:r>
      <w:r w:rsidRPr="00FE5F64">
        <w:rPr>
          <w:b/>
          <w:sz w:val="24"/>
          <w:szCs w:val="28"/>
        </w:rPr>
        <w:t>всички инструменти</w:t>
      </w:r>
      <w:r w:rsidRPr="00FE5F64">
        <w:rPr>
          <w:sz w:val="24"/>
          <w:szCs w:val="28"/>
        </w:rPr>
        <w:t>, които предоставя софтуерният продукт</w:t>
      </w:r>
      <w:r w:rsidR="00877FC6">
        <w:rPr>
          <w:sz w:val="24"/>
          <w:szCs w:val="28"/>
        </w:rPr>
        <w:t>;</w:t>
      </w:r>
    </w:p>
    <w:p w14:paraId="7EA3D228" w14:textId="1EB3E7EE" w:rsidR="00C06905" w:rsidRPr="00FE5F64" w:rsidRDefault="00C06905" w:rsidP="00C06905">
      <w:pPr>
        <w:spacing w:after="0" w:line="240" w:lineRule="auto"/>
        <w:ind w:firstLine="709"/>
        <w:rPr>
          <w:sz w:val="24"/>
          <w:szCs w:val="28"/>
        </w:rPr>
      </w:pPr>
      <w:r w:rsidRPr="00FE5F64">
        <w:rPr>
          <w:sz w:val="24"/>
          <w:szCs w:val="28"/>
        </w:rPr>
        <w:t>•</w:t>
      </w:r>
      <w:r w:rsidRPr="00FE5F64">
        <w:rPr>
          <w:sz w:val="24"/>
          <w:szCs w:val="28"/>
        </w:rPr>
        <w:tab/>
      </w:r>
      <w:r w:rsidRPr="00FE5F64">
        <w:rPr>
          <w:b/>
          <w:sz w:val="24"/>
          <w:szCs w:val="28"/>
        </w:rPr>
        <w:t>въвежда</w:t>
      </w:r>
      <w:r w:rsidRPr="00FE5F64">
        <w:rPr>
          <w:sz w:val="24"/>
          <w:szCs w:val="28"/>
        </w:rPr>
        <w:t xml:space="preserve"> по своя преценка </w:t>
      </w:r>
      <w:r w:rsidRPr="00FE5F64">
        <w:rPr>
          <w:b/>
          <w:sz w:val="24"/>
          <w:szCs w:val="28"/>
        </w:rPr>
        <w:t>допълнителна информация</w:t>
      </w:r>
      <w:r w:rsidRPr="00FE5F64">
        <w:rPr>
          <w:sz w:val="24"/>
          <w:szCs w:val="28"/>
        </w:rPr>
        <w:t xml:space="preserve"> по всяка тема от включеното в учебниците съдържание</w:t>
      </w:r>
      <w:r w:rsidR="00877FC6">
        <w:rPr>
          <w:sz w:val="24"/>
          <w:szCs w:val="28"/>
        </w:rPr>
        <w:t>;</w:t>
      </w:r>
    </w:p>
    <w:p w14:paraId="6DC255FE" w14:textId="76D557FF" w:rsidR="00C06905" w:rsidRPr="00FE5F64" w:rsidRDefault="00C06905" w:rsidP="00C06905">
      <w:pPr>
        <w:spacing w:after="0" w:line="240" w:lineRule="auto"/>
        <w:ind w:firstLine="709"/>
        <w:rPr>
          <w:sz w:val="24"/>
          <w:szCs w:val="28"/>
        </w:rPr>
      </w:pPr>
      <w:r w:rsidRPr="00FE5F64">
        <w:rPr>
          <w:sz w:val="24"/>
          <w:szCs w:val="28"/>
        </w:rPr>
        <w:t>•</w:t>
      </w:r>
      <w:r w:rsidRPr="00FE5F64">
        <w:rPr>
          <w:sz w:val="24"/>
          <w:szCs w:val="28"/>
        </w:rPr>
        <w:tab/>
      </w:r>
      <w:r w:rsidRPr="00FE5F64">
        <w:rPr>
          <w:b/>
          <w:sz w:val="24"/>
          <w:szCs w:val="28"/>
        </w:rPr>
        <w:t>осъществява</w:t>
      </w:r>
      <w:r w:rsidRPr="00FE5F64">
        <w:rPr>
          <w:sz w:val="24"/>
          <w:szCs w:val="28"/>
        </w:rPr>
        <w:t xml:space="preserve"> ефективни междупредметни връзки</w:t>
      </w:r>
      <w:r w:rsidR="00877FC6">
        <w:rPr>
          <w:sz w:val="24"/>
          <w:szCs w:val="28"/>
        </w:rPr>
        <w:t>;</w:t>
      </w:r>
    </w:p>
    <w:p w14:paraId="5369EF14" w14:textId="719DB6DD" w:rsidR="00C06905" w:rsidRPr="00FE5F64" w:rsidRDefault="00C06905" w:rsidP="00C06905">
      <w:pPr>
        <w:spacing w:after="0" w:line="240" w:lineRule="auto"/>
        <w:ind w:firstLine="709"/>
        <w:rPr>
          <w:sz w:val="24"/>
          <w:szCs w:val="28"/>
        </w:rPr>
      </w:pPr>
      <w:r w:rsidRPr="00FE5F64">
        <w:rPr>
          <w:sz w:val="24"/>
          <w:szCs w:val="28"/>
        </w:rPr>
        <w:t>•</w:t>
      </w:r>
      <w:r w:rsidRPr="00FE5F64">
        <w:rPr>
          <w:sz w:val="24"/>
          <w:szCs w:val="28"/>
        </w:rPr>
        <w:tab/>
      </w:r>
      <w:r w:rsidRPr="00FE5F64">
        <w:rPr>
          <w:b/>
          <w:sz w:val="24"/>
          <w:szCs w:val="28"/>
        </w:rPr>
        <w:t>повишава</w:t>
      </w:r>
      <w:r w:rsidRPr="00FE5F64">
        <w:rPr>
          <w:sz w:val="24"/>
          <w:szCs w:val="28"/>
        </w:rPr>
        <w:t xml:space="preserve"> качеството на проверката и оценката на знанията и уменията, овладени от учениците, чрез използване на </w:t>
      </w:r>
      <w:r w:rsidRPr="00FE5F64">
        <w:rPr>
          <w:b/>
          <w:sz w:val="24"/>
          <w:szCs w:val="28"/>
        </w:rPr>
        <w:t>мултимедийно представени задачи</w:t>
      </w:r>
      <w:r w:rsidRPr="00FE5F64">
        <w:rPr>
          <w:sz w:val="24"/>
          <w:szCs w:val="28"/>
        </w:rPr>
        <w:t xml:space="preserve"> с разнообразен формат</w:t>
      </w:r>
      <w:r w:rsidR="00877FC6">
        <w:rPr>
          <w:sz w:val="24"/>
          <w:szCs w:val="28"/>
        </w:rPr>
        <w:t>;</w:t>
      </w:r>
    </w:p>
    <w:p w14:paraId="2205AB35" w14:textId="63D22E4D" w:rsidR="00C06905" w:rsidRPr="00FE5F64" w:rsidRDefault="00C06905" w:rsidP="00C06905">
      <w:pPr>
        <w:spacing w:after="0" w:line="240" w:lineRule="auto"/>
        <w:ind w:firstLine="709"/>
        <w:rPr>
          <w:sz w:val="24"/>
          <w:szCs w:val="28"/>
        </w:rPr>
      </w:pPr>
      <w:r w:rsidRPr="00FE5F64">
        <w:rPr>
          <w:sz w:val="24"/>
          <w:szCs w:val="28"/>
        </w:rPr>
        <w:t>•</w:t>
      </w:r>
      <w:r w:rsidRPr="00FE5F64">
        <w:rPr>
          <w:sz w:val="24"/>
          <w:szCs w:val="28"/>
        </w:rPr>
        <w:tab/>
      </w:r>
      <w:r w:rsidRPr="00FE5F64">
        <w:rPr>
          <w:b/>
          <w:sz w:val="24"/>
          <w:szCs w:val="28"/>
        </w:rPr>
        <w:t>поставя</w:t>
      </w:r>
      <w:r w:rsidRPr="00FE5F64">
        <w:rPr>
          <w:sz w:val="24"/>
          <w:szCs w:val="28"/>
        </w:rPr>
        <w:t xml:space="preserve"> индивидуални задачи на всеки ученик, </w:t>
      </w:r>
      <w:r w:rsidRPr="00FE5F64">
        <w:rPr>
          <w:b/>
          <w:sz w:val="24"/>
          <w:szCs w:val="28"/>
        </w:rPr>
        <w:t>да си разменя бележки и съобщения</w:t>
      </w:r>
      <w:r w:rsidRPr="00FE5F64">
        <w:rPr>
          <w:sz w:val="24"/>
          <w:szCs w:val="28"/>
        </w:rPr>
        <w:t xml:space="preserve"> с учениците и много други активности</w:t>
      </w:r>
      <w:r w:rsidR="00877FC6">
        <w:rPr>
          <w:sz w:val="24"/>
          <w:szCs w:val="28"/>
        </w:rPr>
        <w:t>;</w:t>
      </w:r>
    </w:p>
    <w:p w14:paraId="4E85DB08" w14:textId="77777777" w:rsidR="00C06905" w:rsidRPr="00FE5F64" w:rsidRDefault="00C06905" w:rsidP="00C06905">
      <w:pPr>
        <w:spacing w:after="0" w:line="240" w:lineRule="auto"/>
        <w:ind w:firstLine="709"/>
        <w:rPr>
          <w:sz w:val="24"/>
          <w:szCs w:val="28"/>
        </w:rPr>
      </w:pPr>
    </w:p>
    <w:p w14:paraId="0030A664" w14:textId="77777777" w:rsidR="00C06905" w:rsidRPr="00FE5F64" w:rsidRDefault="00C06905" w:rsidP="00877FC6">
      <w:pPr>
        <w:spacing w:after="0" w:line="240" w:lineRule="auto"/>
        <w:rPr>
          <w:sz w:val="24"/>
          <w:szCs w:val="28"/>
        </w:rPr>
      </w:pPr>
      <w:r w:rsidRPr="00FE5F64">
        <w:rPr>
          <w:sz w:val="24"/>
          <w:szCs w:val="28"/>
        </w:rPr>
        <w:t xml:space="preserve">Електронните ресурси може да се използват </w:t>
      </w:r>
      <w:r w:rsidRPr="00813848">
        <w:rPr>
          <w:sz w:val="24"/>
          <w:szCs w:val="28"/>
        </w:rPr>
        <w:t xml:space="preserve">в </w:t>
      </w:r>
      <w:r w:rsidRPr="00FE5F64">
        <w:rPr>
          <w:b/>
          <w:sz w:val="24"/>
          <w:szCs w:val="28"/>
        </w:rPr>
        <w:t>онлайн</w:t>
      </w:r>
      <w:r w:rsidRPr="00FE5F64">
        <w:rPr>
          <w:sz w:val="24"/>
          <w:szCs w:val="28"/>
        </w:rPr>
        <w:t xml:space="preserve"> (с интернет) режим, а след изтегляне на електронните учебници и ресурсите – и </w:t>
      </w:r>
      <w:r w:rsidRPr="00813848">
        <w:rPr>
          <w:sz w:val="24"/>
          <w:szCs w:val="28"/>
        </w:rPr>
        <w:t xml:space="preserve">в </w:t>
      </w:r>
      <w:r w:rsidRPr="00FE5F64">
        <w:rPr>
          <w:b/>
          <w:sz w:val="24"/>
          <w:szCs w:val="28"/>
        </w:rPr>
        <w:t>офлайн</w:t>
      </w:r>
      <w:r w:rsidRPr="00FE5F64">
        <w:rPr>
          <w:sz w:val="24"/>
          <w:szCs w:val="28"/>
        </w:rPr>
        <w:t xml:space="preserve"> (без интернет) режим.</w:t>
      </w:r>
    </w:p>
    <w:p w14:paraId="54DF7693" w14:textId="77777777" w:rsidR="00ED2722" w:rsidRDefault="00ED2722" w:rsidP="00DE5C98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6D924A8" w14:textId="15D571DE" w:rsidR="00505AEA" w:rsidRDefault="00ED2722" w:rsidP="00DE5C9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3C99D" w14:textId="77777777" w:rsidR="00505AEA" w:rsidRDefault="00505AEA" w:rsidP="00DE5C9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0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67CD"/>
    <w:multiLevelType w:val="hybridMultilevel"/>
    <w:tmpl w:val="E13A33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94DA0"/>
    <w:multiLevelType w:val="hybridMultilevel"/>
    <w:tmpl w:val="525867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952CF"/>
    <w:multiLevelType w:val="hybridMultilevel"/>
    <w:tmpl w:val="0C5218E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9C"/>
    <w:rsid w:val="00013A76"/>
    <w:rsid w:val="00083008"/>
    <w:rsid w:val="00094C8C"/>
    <w:rsid w:val="000B1B9C"/>
    <w:rsid w:val="003E0ED1"/>
    <w:rsid w:val="00505AEA"/>
    <w:rsid w:val="00561C6B"/>
    <w:rsid w:val="006B5394"/>
    <w:rsid w:val="006F659E"/>
    <w:rsid w:val="00783BC1"/>
    <w:rsid w:val="007A0EF3"/>
    <w:rsid w:val="00877FC6"/>
    <w:rsid w:val="0095596E"/>
    <w:rsid w:val="009A728F"/>
    <w:rsid w:val="009E4506"/>
    <w:rsid w:val="00A664AE"/>
    <w:rsid w:val="00A97CDC"/>
    <w:rsid w:val="00AC5725"/>
    <w:rsid w:val="00AD3620"/>
    <w:rsid w:val="00B153A8"/>
    <w:rsid w:val="00C06905"/>
    <w:rsid w:val="00C977C9"/>
    <w:rsid w:val="00DB40CC"/>
    <w:rsid w:val="00DE5C98"/>
    <w:rsid w:val="00ED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D1045"/>
  <w15:chartTrackingRefBased/>
  <w15:docId w15:val="{22E68933-F900-4C89-B929-6A71E51D8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Tomova</dc:creator>
  <cp:keywords/>
  <dc:description/>
  <cp:lastModifiedBy>t.semerdzhieva@bka.local</cp:lastModifiedBy>
  <cp:revision>5</cp:revision>
  <cp:lastPrinted>2019-05-29T10:05:00Z</cp:lastPrinted>
  <dcterms:created xsi:type="dcterms:W3CDTF">2019-05-29T09:55:00Z</dcterms:created>
  <dcterms:modified xsi:type="dcterms:W3CDTF">2019-05-29T11:23:00Z</dcterms:modified>
</cp:coreProperties>
</file>