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82" w:rsidRDefault="007F0082" w:rsidP="007F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082" w:rsidRDefault="007F0082" w:rsidP="007F008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(училище)</w:t>
      </w:r>
    </w:p>
    <w:p w:rsidR="007F0082" w:rsidRDefault="007F0082" w:rsidP="007F0082">
      <w:pPr>
        <w:rPr>
          <w:rFonts w:ascii="Times New Roman" w:hAnsi="Times New Roman" w:cs="Times New Roman"/>
          <w:sz w:val="24"/>
          <w:szCs w:val="24"/>
        </w:rPr>
      </w:pPr>
    </w:p>
    <w:p w:rsidR="007F0082" w:rsidRDefault="007F0082" w:rsidP="007F0082">
      <w:pPr>
        <w:rPr>
          <w:rFonts w:ascii="Times New Roman" w:hAnsi="Times New Roman" w:cs="Times New Roman"/>
          <w:sz w:val="24"/>
          <w:szCs w:val="24"/>
        </w:rPr>
      </w:pPr>
    </w:p>
    <w:p w:rsidR="007F0082" w:rsidRDefault="007F0082" w:rsidP="007F008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</w:t>
      </w:r>
    </w:p>
    <w:p w:rsidR="007F0082" w:rsidRDefault="007F0082" w:rsidP="007F008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Директор:…………………………</w:t>
      </w:r>
    </w:p>
    <w:p w:rsidR="007F0082" w:rsidRDefault="007F0082" w:rsidP="007F0082">
      <w:pPr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(име, фамилия, подпис)</w:t>
      </w: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ПРИМЕРНО ГОДИШНО ТЕМАТИЧНО РАЗПРЕДЕЛЕНИЕ</w:t>
      </w:r>
    </w:p>
    <w:p w:rsidR="007F0082" w:rsidRDefault="007F0082" w:rsidP="007F0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ЛИТЕРАТУРА ЗА 6. КЛАС </w:t>
      </w: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082" w:rsidRDefault="007F0082" w:rsidP="007F0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Брой седмици: 34 учебни седмици</w:t>
      </w:r>
    </w:p>
    <w:p w:rsidR="007F0082" w:rsidRDefault="007F0082" w:rsidP="007F0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учебни часове: 85 учебни часа</w:t>
      </w:r>
    </w:p>
    <w:p w:rsidR="007F0082" w:rsidRDefault="007F0082" w:rsidP="007F00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17A3" w:rsidRPr="006E2406" w:rsidRDefault="007017A3" w:rsidP="003E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406">
        <w:rPr>
          <w:rFonts w:ascii="Times New Roman" w:hAnsi="Times New Roman" w:cs="Times New Roman"/>
          <w:sz w:val="24"/>
          <w:szCs w:val="24"/>
        </w:rPr>
        <w:t>Съ</w:t>
      </w:r>
      <w:r w:rsidR="006A6B06" w:rsidRPr="006E2406">
        <w:rPr>
          <w:rFonts w:ascii="Times New Roman" w:hAnsi="Times New Roman" w:cs="Times New Roman"/>
          <w:sz w:val="24"/>
          <w:szCs w:val="24"/>
        </w:rPr>
        <w:t>кр</w:t>
      </w:r>
      <w:r w:rsidRPr="006E2406">
        <w:rPr>
          <w:rFonts w:ascii="Times New Roman" w:hAnsi="Times New Roman" w:cs="Times New Roman"/>
          <w:sz w:val="24"/>
          <w:szCs w:val="24"/>
        </w:rPr>
        <w:t>ащения: НЗ – нови знания; У – упражнение; ПР – преговор; К</w:t>
      </w:r>
      <w:r w:rsidR="009A7085" w:rsidRPr="006E2406">
        <w:rPr>
          <w:rFonts w:ascii="Times New Roman" w:hAnsi="Times New Roman" w:cs="Times New Roman"/>
          <w:sz w:val="24"/>
          <w:szCs w:val="24"/>
        </w:rPr>
        <w:t>О</w:t>
      </w:r>
      <w:r w:rsidRPr="006E2406">
        <w:rPr>
          <w:rFonts w:ascii="Times New Roman" w:hAnsi="Times New Roman" w:cs="Times New Roman"/>
          <w:sz w:val="24"/>
          <w:szCs w:val="24"/>
        </w:rPr>
        <w:t xml:space="preserve"> – контрол</w:t>
      </w:r>
      <w:r w:rsidR="009A7085" w:rsidRPr="006E2406">
        <w:rPr>
          <w:rFonts w:ascii="Times New Roman" w:hAnsi="Times New Roman" w:cs="Times New Roman"/>
          <w:sz w:val="24"/>
          <w:szCs w:val="24"/>
        </w:rPr>
        <w:t xml:space="preserve"> и оценка</w:t>
      </w:r>
      <w:r w:rsidRPr="006E2406">
        <w:rPr>
          <w:rFonts w:ascii="Times New Roman" w:hAnsi="Times New Roman" w:cs="Times New Roman"/>
          <w:sz w:val="24"/>
          <w:szCs w:val="24"/>
        </w:rPr>
        <w:t>; О – обобщение</w:t>
      </w:r>
    </w:p>
    <w:p w:rsidR="007017A3" w:rsidRPr="006E2406" w:rsidRDefault="007017A3" w:rsidP="003E6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7A3" w:rsidRPr="006E2406" w:rsidRDefault="007017A3" w:rsidP="003E60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850"/>
        <w:gridCol w:w="4394"/>
        <w:gridCol w:w="2835"/>
        <w:gridCol w:w="1276"/>
      </w:tblGrid>
      <w:tr w:rsidR="009A7085" w:rsidRPr="006E2406" w:rsidTr="009A4A32">
        <w:trPr>
          <w:trHeight w:val="1150"/>
        </w:trPr>
        <w:tc>
          <w:tcPr>
            <w:tcW w:w="993" w:type="dxa"/>
          </w:tcPr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 xml:space="preserve">Календар </w:t>
            </w:r>
          </w:p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>седмица/ месец</w:t>
            </w:r>
          </w:p>
        </w:tc>
        <w:tc>
          <w:tcPr>
            <w:tcW w:w="4678" w:type="dxa"/>
          </w:tcPr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 xml:space="preserve">Тема на </w:t>
            </w:r>
            <w:proofErr w:type="spellStart"/>
            <w:r w:rsidRPr="006E2406">
              <w:rPr>
                <w:b/>
                <w:sz w:val="20"/>
                <w:szCs w:val="20"/>
              </w:rPr>
              <w:t>урочна</w:t>
            </w:r>
            <w:proofErr w:type="spellEnd"/>
            <w:r w:rsidRPr="006E2406">
              <w:rPr>
                <w:b/>
                <w:sz w:val="20"/>
                <w:szCs w:val="20"/>
              </w:rPr>
              <w:t xml:space="preserve"> единица</w:t>
            </w:r>
          </w:p>
        </w:tc>
        <w:tc>
          <w:tcPr>
            <w:tcW w:w="850" w:type="dxa"/>
          </w:tcPr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>Вид на урока</w:t>
            </w:r>
          </w:p>
        </w:tc>
        <w:tc>
          <w:tcPr>
            <w:tcW w:w="4394" w:type="dxa"/>
          </w:tcPr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>Очаквани резултати от обучението</w:t>
            </w:r>
          </w:p>
        </w:tc>
        <w:tc>
          <w:tcPr>
            <w:tcW w:w="2835" w:type="dxa"/>
          </w:tcPr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>Методи за работа</w:t>
            </w:r>
          </w:p>
        </w:tc>
        <w:tc>
          <w:tcPr>
            <w:tcW w:w="1276" w:type="dxa"/>
          </w:tcPr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>Бележки/</w:t>
            </w:r>
          </w:p>
          <w:p w:rsidR="009A7085" w:rsidRPr="006E2406" w:rsidRDefault="009A7085" w:rsidP="009A7085">
            <w:pPr>
              <w:rPr>
                <w:b/>
                <w:sz w:val="20"/>
                <w:szCs w:val="20"/>
              </w:rPr>
            </w:pPr>
            <w:r w:rsidRPr="006E2406">
              <w:rPr>
                <w:b/>
                <w:sz w:val="20"/>
                <w:szCs w:val="20"/>
              </w:rPr>
              <w:t>коментари</w:t>
            </w: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1./IX 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1. </w:t>
            </w:r>
            <w:r w:rsidR="00AC2F49" w:rsidRPr="006E2406">
              <w:rPr>
                <w:sz w:val="24"/>
                <w:szCs w:val="24"/>
              </w:rPr>
              <w:t>Какво научих в часовете по литература в 5. клас (Начален преговор)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Актуализиране на знания и умения, придобити </w:t>
            </w:r>
            <w:r w:rsidR="002D421B" w:rsidRPr="006E2406">
              <w:rPr>
                <w:sz w:val="24"/>
                <w:szCs w:val="24"/>
              </w:rPr>
              <w:t>в</w:t>
            </w:r>
            <w:r w:rsidRPr="006E2406">
              <w:rPr>
                <w:sz w:val="24"/>
                <w:szCs w:val="24"/>
              </w:rPr>
              <w:t xml:space="preserve"> 5.  клас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Default"/>
            </w:pPr>
            <w:r w:rsidRPr="006E2406"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Съпоставка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1./IX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2. </w:t>
            </w:r>
            <w:r w:rsidR="00AC2F49" w:rsidRPr="006E2406">
              <w:rPr>
                <w:sz w:val="24"/>
                <w:szCs w:val="24"/>
              </w:rPr>
              <w:t>Какво научих в часовете по литература в 5. клас (Начален преговор)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Актуализиране на знания и умения, придобити </w:t>
            </w:r>
            <w:r w:rsidR="002D421B" w:rsidRPr="006E2406">
              <w:rPr>
                <w:sz w:val="24"/>
                <w:szCs w:val="24"/>
              </w:rPr>
              <w:t>в</w:t>
            </w:r>
            <w:r w:rsidRPr="006E2406">
              <w:rPr>
                <w:sz w:val="24"/>
                <w:szCs w:val="24"/>
              </w:rPr>
              <w:t xml:space="preserve"> 5.  клас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Default"/>
            </w:pPr>
            <w:r w:rsidRPr="006E2406"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Съпоставка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2./IX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3. </w:t>
            </w:r>
            <w:r w:rsidR="00B72DCE" w:rsidRPr="006E2406">
              <w:rPr>
                <w:sz w:val="24"/>
                <w:szCs w:val="24"/>
              </w:rPr>
              <w:t>Тест</w:t>
            </w:r>
            <w:r w:rsidRPr="006E2406">
              <w:rPr>
                <w:sz w:val="24"/>
                <w:szCs w:val="24"/>
              </w:rPr>
              <w:t xml:space="preserve"> – входно равнище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КО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Установяване на входното равнище на знанията и уменията.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2./IX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i/>
                <w:sz w:val="24"/>
                <w:szCs w:val="24"/>
              </w:rPr>
            </w:pPr>
            <w:r w:rsidRPr="006E2406">
              <w:rPr>
                <w:b/>
                <w:i/>
                <w:sz w:val="24"/>
                <w:szCs w:val="24"/>
              </w:rPr>
              <w:t>I. Човекът и природата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4. Човекът и природата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Разбира особеностите на връзката между човека и природата. Познава различни пейзажни елементи. Обяснява въздействието на природата върху човека.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2./IX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„Хубава си, моя горо“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5. Любов и тъга по родното пространство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и тълкува в „Хубава си, моя горо“ преживявания, настроения, състояния на героя.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6. Любов и тъга по родното пространство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„Хубава си, моя горо“ словосъчетания, в които поне една от думите е употребена с пряко значение, а другата/другите – с преносно, и обяснява значението им за изграждането на смисъла на текста.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9A7085" w:rsidP="003E6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3./Х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7. Човекът и родната природа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и тълкува в „Хубава си, моя горо“ преживявания, настроения, състояния на героя.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„Отечество любезно, как хубаво си ти“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8. Отечеството – обичано и неоценено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„Отечество любезно, как хубаво си ти!“ преживявания, настроения, състояния на героя и ги тълкува.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9. Отечеството – обичано и неоценено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„Отечество любезно, как хубаво си ти!“ словосъчетания, в които поне една от думите е употребена с пряко значение, а другата/другите – с преносно, и обяснява значението им за изграждането на смисъла на текста.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>Различава в „Отечество любезно, как хубаво си ти!“ отклонения от обичайния за българската реч словоред и обяснява значението им за изграждането на смисъла на фразата и/или на текста.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10. Човекът – стопанин и чужденец в родната земя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„Отечество любезно, как хубаво си ти!“ преживявания, настроения, състояния на героя и ги тълкува.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2D421B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Работен лист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Из „Моето семейство и други животни“</w:t>
            </w:r>
          </w:p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11.</w:t>
            </w:r>
            <w:r w:rsidRPr="006E2406">
              <w:rPr>
                <w:b/>
                <w:sz w:val="24"/>
                <w:szCs w:val="24"/>
              </w:rPr>
              <w:t xml:space="preserve"> </w:t>
            </w:r>
            <w:r w:rsidRPr="006E2406">
              <w:rPr>
                <w:sz w:val="24"/>
                <w:szCs w:val="24"/>
              </w:rPr>
              <w:t>„Моето семейство и други животни“ – вълнуващ спомен от детството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откъси от „Моето семейство и други животни“ действията и развитието на героите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12. „Моето семейство и други животни“ – вълнуващ спомен от детството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откъси от „Моето семейство и други животни“ действията и развитието на героите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13. Пътят към знанието – непосилен труд или забавление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9A4A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мотивацията на герой чрез сюжета в откъси от „Моето семейство и други</w:t>
            </w:r>
            <w:r w:rsidR="009A4A32" w:rsidRPr="006E2406">
              <w:rPr>
                <w:sz w:val="24"/>
                <w:szCs w:val="24"/>
              </w:rPr>
              <w:t xml:space="preserve"> </w:t>
            </w:r>
            <w:r w:rsidRPr="006E2406">
              <w:rPr>
                <w:sz w:val="24"/>
                <w:szCs w:val="24"/>
              </w:rPr>
              <w:t>животни“.</w:t>
            </w:r>
          </w:p>
        </w:tc>
        <w:tc>
          <w:tcPr>
            <w:tcW w:w="2835" w:type="dxa"/>
          </w:tcPr>
          <w:p w:rsidR="002D421B" w:rsidRPr="006E2406" w:rsidRDefault="002D421B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14. Интересът към природата като мотив за учене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мотивацията на герой чрез сюжета в откъси от „Моето семейство и други животни“.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6./Х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15. Човекът и природата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 върху раздела „Човекът и природата“.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16. </w:t>
            </w:r>
            <w:r w:rsidR="00B72DCE" w:rsidRPr="006E2406">
              <w:rPr>
                <w:sz w:val="24"/>
                <w:szCs w:val="24"/>
              </w:rPr>
              <w:t>Тест</w:t>
            </w:r>
            <w:r w:rsidRPr="006E2406">
              <w:rPr>
                <w:sz w:val="24"/>
                <w:szCs w:val="24"/>
              </w:rPr>
              <w:t xml:space="preserve"> – I раздел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КО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Установяване равнището на знания и умения върху раздела „Човекът и природата“. Проверка, оценка и самооценка.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i/>
                <w:sz w:val="24"/>
                <w:szCs w:val="24"/>
              </w:rPr>
            </w:pPr>
            <w:r w:rsidRPr="006E2406">
              <w:rPr>
                <w:b/>
                <w:i/>
                <w:sz w:val="24"/>
                <w:szCs w:val="24"/>
              </w:rPr>
              <w:t>II. Човекът и изкуството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17. Светът на изкуството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Разбира особеностите на изкуството като творческа дейност. Познава различни видове изкуства. Обяснява специфичните особености на литературата като вид изкуство.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8./ХI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„Косачи“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18. Героите на разказа „Косачи“ между суровата реалност и 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асивата измислица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Разпознава жанрови характеристики на разказа, проявени в „Косачи“.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„Косачи“ действията и развитието на герой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8./ХI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19. Героите на разказа „Косачи“ между суровата реалност и 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асивата измислица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мотивацията на герой в „Косачи“.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Познава значението на понятието повествовател.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повествователя за изобразяването на човека и света в „Косачи“.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8./ХI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20. Пейзажът и повествователят в разказа „Косачи“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Познава значението на понятието пейзаж.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пейзажа за изобразяването на човека и света в „Косачи“.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9./ХI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21. Описание на пейзаж в художествен текст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Създава в устна и в писмена форма описание на пейзаж в художествен </w:t>
            </w:r>
            <w:r w:rsidRPr="006E2406">
              <w:rPr>
                <w:sz w:val="24"/>
                <w:szCs w:val="24"/>
              </w:rPr>
              <w:lastRenderedPageBreak/>
              <w:t xml:space="preserve">текст с цел да изрази естетическата си представа за описваните елементи. 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9./ХI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22. Ролята на изкуството поред разказа „Косачи“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„Косачи“ действията и развитието на герой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10./ХI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23. „</w:t>
            </w:r>
            <w:r w:rsidRPr="006E2406">
              <w:rPr>
                <w:b/>
                <w:sz w:val="24"/>
                <w:szCs w:val="24"/>
              </w:rPr>
              <w:t>Художник“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Ролята на изкуството в човешкия живот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„Художник“ преживявания, настроения, състояния на героя.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10./ХI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24. Изкуството като творческа дейност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в „Художник“ словосъчетания, в които поне една от думите е употребена с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пряко значение, а другата/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другите – с преносно, и обяснява значението им за изграждането на смисъла на текста.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10./ХI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 xml:space="preserve">Из „Под игото“, част I, </w:t>
            </w:r>
          </w:p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глава XVII „Представлението“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25. Театърът – спасение от делника и колективното преживяване на мечтата за свобода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главата „Представлението“ от „Под игото“ действията и развитието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и/или раз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иването на героите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11./ХII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26. Описание на пейзаж в художествен текст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Създава в устна и в писмена форма описание на пейзаж в художествен текст с цел да предизвика у слушателя естетическо преживяване, подобно на породеното от непосредственото общуване с художественото описание.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11./ХII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27. Театърът – спасение от делника и колективното преживяване на мечтата за свобода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повествователя за изобразяването на човека и света в главата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„Представлението“ от „Под игото“.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12./ХII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28. Театърът – спасение от делника и колективното преживяване на мечтата за свобода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9A4A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мотивацията на герой в главата „Представлението“ от „Под игото“.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12./ХII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29. Смях, сълзи и патриотичен възторг в „Представлението“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Свързва примери за проблеми и конфликти от главата „Представлението“ от „Под игото“ с лични идеи, за да обоснове собствена гледна точка.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Работен лист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12./ХII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30. Смях, сълзи и патриотичен възторг в „Представлението“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Свързва примери за проблеми и конфликти от главата „Представлението“ от „Под игото“ с лични идеи, за да обоснове собствена гледна точка.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  <w:p w:rsidR="006A6B06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Работен лист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13./ХII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31. Човекът и изкуството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 върху раздела „Човекът и изкуството“.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9A4A32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13./ХII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32. Човекът и изкуството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 върху раздела „Човекът и изкуството“.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14./I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33.  </w:t>
            </w:r>
            <w:r w:rsidR="00B72DCE" w:rsidRPr="006E2406">
              <w:rPr>
                <w:sz w:val="24"/>
                <w:szCs w:val="24"/>
              </w:rPr>
              <w:t>Тест</w:t>
            </w:r>
            <w:r w:rsidRPr="006E2406">
              <w:rPr>
                <w:sz w:val="24"/>
                <w:szCs w:val="24"/>
              </w:rPr>
              <w:t xml:space="preserve"> – II раздел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КО 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Установяване равнището на знания и умения върху раздела „Човекът и изкуството“. Проверка, оценка и самооценка.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14./I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34. Описание на пейзаж в художествен текст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Създава в устна форма описание на пейзаж в художествен текст с цел да: изрази естетическата си представа за описваните елементи. 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Устен текст 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Индивидуални задачи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14./I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35. Описание на пейзаж в художествен текст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Създава в  писмена форма описание на пейзаж в художествен текст с цел да: изрази естетическата си представа за </w:t>
            </w:r>
            <w:r w:rsidRPr="006E2406">
              <w:rPr>
                <w:sz w:val="24"/>
                <w:szCs w:val="24"/>
              </w:rPr>
              <w:lastRenderedPageBreak/>
              <w:t>описваните елементи. 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 xml:space="preserve">Писмен текст Индивидуални задачи 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15./I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i/>
                <w:sz w:val="24"/>
                <w:szCs w:val="24"/>
              </w:rPr>
            </w:pPr>
            <w:r w:rsidRPr="006E2406">
              <w:rPr>
                <w:b/>
                <w:i/>
                <w:sz w:val="24"/>
                <w:szCs w:val="24"/>
              </w:rPr>
              <w:t>III. Човекът и другите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36. Човекът и другите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Знае значението на думата „друг“ и онагледява с примери </w:t>
            </w:r>
            <w:proofErr w:type="spellStart"/>
            <w:r w:rsidRPr="006E2406">
              <w:rPr>
                <w:i/>
                <w:sz w:val="24"/>
                <w:szCs w:val="24"/>
              </w:rPr>
              <w:t>другостта</w:t>
            </w:r>
            <w:proofErr w:type="spellEnd"/>
            <w:r w:rsidRPr="006E2406">
              <w:rPr>
                <w:sz w:val="24"/>
                <w:szCs w:val="24"/>
              </w:rPr>
              <w:t xml:space="preserve">. Разбира и обяснява отношението Аз и другите. 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15./I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Из „Под игото“, част I,</w:t>
            </w:r>
          </w:p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глава XI „</w:t>
            </w:r>
            <w:proofErr w:type="spellStart"/>
            <w:r w:rsidRPr="006E2406">
              <w:rPr>
                <w:b/>
                <w:sz w:val="24"/>
                <w:szCs w:val="24"/>
              </w:rPr>
              <w:t>Радини</w:t>
            </w:r>
            <w:proofErr w:type="spellEnd"/>
            <w:r w:rsidRPr="006E2406">
              <w:rPr>
                <w:b/>
                <w:sz w:val="24"/>
                <w:szCs w:val="24"/>
              </w:rPr>
              <w:t xml:space="preserve"> вълнения“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37. Изпитът – празник на знанието, човечността и свободолюбието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 действията и развитието и/или раз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иването на героите в сюжета.</w:t>
            </w:r>
          </w:p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мотивацията на герой в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16./I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38. Изпитът – празник на знанието, човечността и свободолюбието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повествователя за изобразяването на човека и света в главата</w:t>
            </w:r>
            <w:r w:rsidR="009A4A32" w:rsidRPr="006E2406">
              <w:rPr>
                <w:sz w:val="24"/>
                <w:szCs w:val="24"/>
              </w:rPr>
              <w:t xml:space="preserve"> </w:t>
            </w:r>
            <w:r w:rsidRPr="006E2406">
              <w:rPr>
                <w:sz w:val="24"/>
                <w:szCs w:val="24"/>
              </w:rPr>
              <w:t>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16./I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39. Изпитът – празник на знанието, човечността и свободолюбието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Идентифицира конфликти между общности в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 и обосновава своя позиция по проблема за предотвратяването или за разрешаването им.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16./I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40. Темата за образованието в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Свързва примери за проблеми и конфликти от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 с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лични идеи, за да обоснове собствена гледна точка.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9A4A32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17./II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41. Характеристика на герой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 xml:space="preserve">Създава в устна и в писмена форма характеристика на герой с цел да:  обясни на събеседник мотивацията на героя за неговите действия и/или неговата сюжетна </w:t>
            </w:r>
            <w:r w:rsidRPr="006E2406">
              <w:rPr>
                <w:szCs w:val="24"/>
              </w:rPr>
              <w:lastRenderedPageBreak/>
              <w:t xml:space="preserve">роля; изрази естетическата си представа за героя. </w:t>
            </w: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Беседа</w:t>
            </w:r>
          </w:p>
          <w:p w:rsidR="009A7085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Работен лист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17./II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42. Характеристика на герой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Създава в устна и в писмена форма характеристика на герой с цел да:  обясни на събеседник мотивацията на героя за неговите действия и/или неговата сюжетна роля; изрази естетическата си представа за героя.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18./II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43. Характеристика на героите в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значенията на характеристика на герой в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18./II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44. Характеристика на героите в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значенията на характеристика на герой в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 от „Под игото“.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6A6B06" w:rsidRPr="006E2406" w:rsidRDefault="006A6B06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Работен лист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18./II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45. Характеристика на герой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  <w:lang w:val="ru-RU"/>
              </w:rPr>
            </w:pPr>
            <w:r w:rsidRPr="006E2406">
              <w:rPr>
                <w:szCs w:val="24"/>
              </w:rPr>
              <w:t xml:space="preserve">Създава в устна и в писмена форма характеристика на герой с цел да:  обясни на събеседник мотивацията на героя за неговите действия и/или неговата сюжетна роля; изрази естетическата си представа за героя. </w:t>
            </w: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19./II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46. Характеристика на герой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 xml:space="preserve">Създава в устна и в писмена форма характеристика на герой с цел да:  обясни на събеседник мотивацията на героя за неговите действия и/или неговата сюжетна роля; изрази естетическата си представа за героя. 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19./II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 xml:space="preserve">Из „Принцът и просякът“ 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47. Да се родиш принц или просяк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откъси от „Принцът и просякът“ действията и развитието на героите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20./II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48. Да осъществиш мечтата си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откъси от „Принцът и просякът“ действията и развитието на героите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9A7085" w:rsidP="003E6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20./II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49. Двамата принцове – на Уелс и на нищетата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  Обяснява мотивацията на герой в „Принцът и просякът“.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9A4A32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20./II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50. Двамата принцове – на Уелс и на нищетата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значенията на характеристика на герой в „Принцът и просякът“.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21./III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51. Характеристика на герой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 xml:space="preserve">Създава в устна и в писмена форма характеристика на герой с цел да:  обясни на събеседник мотивацията на героя за неговите действия и/или неговата сюжетна роля; изрази естетическата си представа за героя. 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21./III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„Братчетата на Гаврош“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52. Мотивът за съдбата на бездомните деца в „Братчетата на Гаврош“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„Братчетата на Гаврош“ и тълкува преживявания, настроения, състояния на героя.</w:t>
            </w:r>
          </w:p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„Братчетата на Гаврош“ словосъчетания, в които поне една от думите е употребена с пряко значение, а другата/другите – с преносно, и обяснява значението им за изграждането на смисъла на текста.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22./III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53. Мотивът за съдбата на бездомните деца в „Братчетата на Гаврош“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Познава значението на понятието мотив.</w:t>
            </w:r>
          </w:p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Обяснява значенията на кон</w:t>
            </w:r>
            <w:r w:rsidR="00B72DCE" w:rsidRPr="006E2406">
              <w:rPr>
                <w:szCs w:val="24"/>
              </w:rPr>
              <w:t>кр</w:t>
            </w:r>
            <w:r w:rsidRPr="006E2406">
              <w:rPr>
                <w:szCs w:val="24"/>
              </w:rPr>
              <w:t>етен мотив за тематично-смисловото развитие в „Братчетата на Гаврош“.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22./III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54. Разкош и нищета, блясък и страдание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Различава в „Братчетата на Гаврош“ и тълкува преживявания, настроения, състояния на героя.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22./III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55. Разкош и нищета, блясък и страдание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>Различава в „Братчетата на Гаврош“ отклонения от обичайния за българската реч словоред и обяснява значението им за изграждането на смисъла на фразата и/или на текста.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23./III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56. Характеристика на герой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 xml:space="preserve">Създава в устна и в писмена форма характеристика на герой с цел да:  обясни на събеседник мотивацията на героя за неговите действия и/или неговата сюжетна роля; изрази естетическата си представа за героя. </w:t>
            </w: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23./III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 </w:t>
            </w:r>
            <w:r w:rsidRPr="006E2406">
              <w:rPr>
                <w:b/>
                <w:sz w:val="24"/>
                <w:szCs w:val="24"/>
              </w:rPr>
              <w:t>„Серафим“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57. Любовта към ближния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Разпознава жанрови характеристики на разказа, проявени в „Серафим“.</w:t>
            </w:r>
          </w:p>
        </w:tc>
        <w:tc>
          <w:tcPr>
            <w:tcW w:w="2835" w:type="dxa"/>
          </w:tcPr>
          <w:p w:rsidR="009A7085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6A6B06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24./III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58. Любовта към ближния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>Различава и тълкува в „Серафим“ действията и раз</w:t>
            </w:r>
            <w:r w:rsidR="00B72DCE" w:rsidRPr="006E2406">
              <w:rPr>
                <w:szCs w:val="24"/>
              </w:rPr>
              <w:t>кр</w:t>
            </w:r>
            <w:r w:rsidRPr="006E2406">
              <w:rPr>
                <w:szCs w:val="24"/>
              </w:rPr>
              <w:t>иването на героите в сюжета</w:t>
            </w:r>
          </w:p>
        </w:tc>
        <w:tc>
          <w:tcPr>
            <w:tcW w:w="2835" w:type="dxa"/>
          </w:tcPr>
          <w:p w:rsidR="009A7085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6A6B06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24./III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59. Любовта към ближния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 w:val="24"/>
                <w:szCs w:val="24"/>
              </w:rPr>
              <w:t xml:space="preserve"> </w:t>
            </w:r>
            <w:r w:rsidRPr="006E2406">
              <w:rPr>
                <w:szCs w:val="24"/>
              </w:rPr>
              <w:t>Обяснява значенията на характеристика на герой в „Серафим“.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>Обяснява функциите на повествователя за изобразяването на човека и света в „Серафим“.</w:t>
            </w:r>
          </w:p>
        </w:tc>
        <w:tc>
          <w:tcPr>
            <w:tcW w:w="2835" w:type="dxa"/>
          </w:tcPr>
          <w:p w:rsidR="009A7085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6A6B06" w:rsidRPr="006E2406" w:rsidRDefault="006A6B06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Работен лист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24./III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60. Сбит преразказ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Създава в писмена форма сбит преразказ с цел да информира някого, който няма достъп до текста, за сюжета и за героите на текста. 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25./IV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61. Сбит преразказ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Създава в писмена форма сбит преразказ с цел да информира някого, който няма достъп до текста, за сюжета и за героите на текста.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25./IV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62. Ролята на повествователя в разказа „Серафим“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Cs w:val="24"/>
              </w:rPr>
              <w:t>Обяснява функциите на повествователя за изобразяването на човека и света в „Серафим“.</w:t>
            </w:r>
            <w:r w:rsidRPr="006E2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26./IV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63. Характеристика на героите в разказа „Серафим“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Обяснява значенията на характеристика на герой в „Серафим“.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9A4A32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Индивидуални задачи 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26./IV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64. Характеристика на героите в разказа „Серафим“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Cs w:val="24"/>
              </w:rPr>
            </w:pPr>
            <w:r w:rsidRPr="006E2406">
              <w:rPr>
                <w:szCs w:val="24"/>
              </w:rPr>
              <w:t>Обяснява значенията на характеристика на герой в „Серафим“.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26./IV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65. Сбит преразказ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Създава в писмена форма сбит преразказ на разказа „Косачи“.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27./IV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66. Сбит преразказ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 Създава в писмена форма сбит преразказ на разказа „Косачи“.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27./IV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Из „Автобиография“, „География“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67. Смешното и сериозното в „География“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откъса от „Автобиография “ действията и развитието на героите в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28./V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68. Смешното и сериозното в „География“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откъса от „Автобиография “ действията и развитието на героите в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28./V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69. Смешното и сериозното в „География“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значенията на характеристика на герой в откъса от „Автобиография 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Работата по групи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Индивидуални задачи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28./V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70. Сбит преразказ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Създава в писмена форма сбит преразказ на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29./V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71. Сбит преразказ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  Създава в писмена форма сбит преразказ на главата „</w:t>
            </w:r>
            <w:proofErr w:type="spellStart"/>
            <w:r w:rsidRPr="006E2406">
              <w:rPr>
                <w:sz w:val="24"/>
                <w:szCs w:val="24"/>
              </w:rPr>
              <w:t>Радини</w:t>
            </w:r>
            <w:proofErr w:type="spellEnd"/>
            <w:r w:rsidRPr="006E2406">
              <w:rPr>
                <w:sz w:val="24"/>
                <w:szCs w:val="24"/>
              </w:rPr>
              <w:t xml:space="preserve"> вълнения“.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29./V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72. Гледната точка на повествователя в „География“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повествователя за изобразяването на човека и света в откъса от „Автобиография 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  <w:p w:rsidR="009A7085" w:rsidRPr="006E2406" w:rsidRDefault="00B72DCE" w:rsidP="003E60BE">
            <w:pPr>
              <w:pStyle w:val="Default"/>
            </w:pPr>
            <w:r w:rsidRPr="006E2406"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30./V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b/>
                <w:sz w:val="24"/>
                <w:szCs w:val="24"/>
              </w:rPr>
            </w:pPr>
            <w:r w:rsidRPr="006E2406">
              <w:rPr>
                <w:b/>
                <w:sz w:val="24"/>
                <w:szCs w:val="24"/>
              </w:rPr>
              <w:t>Из „Малкият принц“, ХХI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73. Приятелството – най-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асивата тайна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Различава и тълкува в част XXI от „Малкият принц“ действията и развитието на героите в сюжета.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  <w:r w:rsidR="009A7085" w:rsidRPr="006E2406">
              <w:rPr>
                <w:sz w:val="24"/>
                <w:szCs w:val="24"/>
              </w:rPr>
              <w:t xml:space="preserve"> </w:t>
            </w:r>
            <w:r w:rsidRPr="006E2406">
              <w:rPr>
                <w:sz w:val="24"/>
                <w:szCs w:val="24"/>
              </w:rPr>
              <w:t>Индивидуални задачи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30./V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74. Приятелството – най-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асивата тайна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мотивацията на герой в част XXI от „Малкият принц“.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Индивидуални задачи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30./V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75. Приятелството – най-</w:t>
            </w:r>
            <w:r w:rsidR="00B72DCE" w:rsidRPr="006E2406">
              <w:rPr>
                <w:sz w:val="24"/>
                <w:szCs w:val="24"/>
              </w:rPr>
              <w:t>кр</w:t>
            </w:r>
            <w:r w:rsidRPr="006E2406">
              <w:rPr>
                <w:sz w:val="24"/>
                <w:szCs w:val="24"/>
              </w:rPr>
              <w:t>асивата тайна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НЗ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повествователя за изобразяването на човека и света в „Малкият принц“.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31./V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76.Образът на природата в „Малкия принц“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Обяснява функциите на пейзажа за изобразяването на човека и света в част XXI от „Малкият принц“.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Устно изложение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Работа по групи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Дискусия</w:t>
            </w:r>
          </w:p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31./V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77. Сбит преразказ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Създава в писмена форма сбит преразказ на трета глава от романа „Принцът и просякът“. </w:t>
            </w:r>
          </w:p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Спазва книжовни езикови правила.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32./VI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78. Човекът и другите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 върху раздела „Човекът и другите“.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Съпоставка</w:t>
            </w:r>
          </w:p>
          <w:p w:rsidR="009A7085" w:rsidRPr="006E2406" w:rsidRDefault="00EF3778" w:rsidP="003E60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085" w:rsidRPr="006E2406">
              <w:rPr>
                <w:sz w:val="24"/>
                <w:szCs w:val="24"/>
              </w:rPr>
              <w:t>бобщение</w:t>
            </w:r>
          </w:p>
          <w:p w:rsidR="009A7085" w:rsidRPr="006E2406" w:rsidRDefault="00B72DCE" w:rsidP="009A4A32">
            <w:pPr>
              <w:pStyle w:val="Default"/>
            </w:pPr>
            <w:r w:rsidRPr="006E2406"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32./VI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79. Човекът и другите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 върху раздела „Човекът и другите“.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Съпоставка</w:t>
            </w:r>
          </w:p>
          <w:p w:rsidR="009A7085" w:rsidRPr="006E2406" w:rsidRDefault="00EF3778" w:rsidP="003E60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085" w:rsidRPr="006E2406">
              <w:rPr>
                <w:sz w:val="24"/>
                <w:szCs w:val="24"/>
              </w:rPr>
              <w:t>бобщение</w:t>
            </w:r>
          </w:p>
          <w:p w:rsidR="009A7085" w:rsidRPr="006E2406" w:rsidRDefault="00B72DCE" w:rsidP="009A4A32">
            <w:pPr>
              <w:pStyle w:val="Default"/>
            </w:pPr>
            <w:r w:rsidRPr="006E2406"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lastRenderedPageBreak/>
              <w:t>32./VI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80. </w:t>
            </w:r>
            <w:r w:rsidR="00B72DCE" w:rsidRPr="006E2406">
              <w:rPr>
                <w:sz w:val="24"/>
                <w:szCs w:val="24"/>
              </w:rPr>
              <w:t>Тест</w:t>
            </w:r>
            <w:r w:rsidRPr="006E2406">
              <w:rPr>
                <w:sz w:val="24"/>
                <w:szCs w:val="24"/>
              </w:rPr>
              <w:t xml:space="preserve"> – III раздел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КО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 Установяване равнището на знания и умения върху раздела „Човекът и другите“. Проверка, оценка и самооценка.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33./VI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81. Класна работа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КО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Установяване равнището на знания и умения през втория учебен срок. Проверка и оценка.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33./VI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82.Класна работа 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КО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Установяване равнището на знания и умения през втория учебен срок. Проверка и оценка.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Писмен текст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34./VI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83. Човекът и светът в художествената литература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уменията, придобити в часовете по литература в 6. клас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Съпоставка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О</w:t>
            </w:r>
            <w:r w:rsidR="009A7085" w:rsidRPr="006E2406">
              <w:rPr>
                <w:sz w:val="24"/>
                <w:szCs w:val="24"/>
              </w:rPr>
              <w:t>бобщение</w:t>
            </w:r>
          </w:p>
          <w:p w:rsidR="009A7085" w:rsidRPr="006E2406" w:rsidRDefault="00B72DCE" w:rsidP="009A4A32">
            <w:pPr>
              <w:pStyle w:val="Default"/>
            </w:pPr>
            <w:r w:rsidRPr="006E2406"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E2406" w:rsidTr="009A4A32">
        <w:trPr>
          <w:trHeight w:val="929"/>
        </w:trPr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34./VI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84. Човекът и светът в художествената литература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Актуализира и обобщава знанията и уменията, придобити в часовете по литература в 6. клас</w:t>
            </w:r>
          </w:p>
        </w:tc>
        <w:tc>
          <w:tcPr>
            <w:tcW w:w="2835" w:type="dxa"/>
          </w:tcPr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Беседа</w:t>
            </w:r>
          </w:p>
          <w:p w:rsidR="009A7085" w:rsidRPr="006E2406" w:rsidRDefault="00B72DCE" w:rsidP="003E60BE">
            <w:pPr>
              <w:pStyle w:val="NoSpacing"/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Съпоставка</w:t>
            </w:r>
          </w:p>
          <w:p w:rsidR="009A7085" w:rsidRPr="006E2406" w:rsidRDefault="00EF3778" w:rsidP="003E60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085" w:rsidRPr="006E2406">
              <w:rPr>
                <w:sz w:val="24"/>
                <w:szCs w:val="24"/>
              </w:rPr>
              <w:t>бобщение</w:t>
            </w:r>
          </w:p>
          <w:p w:rsidR="009A7085" w:rsidRPr="006E2406" w:rsidRDefault="00B72DCE" w:rsidP="003E60BE">
            <w:pPr>
              <w:pStyle w:val="Default"/>
            </w:pPr>
            <w:r w:rsidRPr="006E2406">
              <w:t>Творческа задача</w:t>
            </w:r>
          </w:p>
        </w:tc>
        <w:tc>
          <w:tcPr>
            <w:tcW w:w="1276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</w:p>
        </w:tc>
      </w:tr>
      <w:tr w:rsidR="009A7085" w:rsidRPr="00642830" w:rsidTr="009A4A32">
        <w:tc>
          <w:tcPr>
            <w:tcW w:w="993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34./VI</w:t>
            </w:r>
          </w:p>
        </w:tc>
        <w:tc>
          <w:tcPr>
            <w:tcW w:w="4678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 xml:space="preserve">85. </w:t>
            </w:r>
            <w:r w:rsidR="00B72DCE" w:rsidRPr="006E2406">
              <w:rPr>
                <w:sz w:val="24"/>
                <w:szCs w:val="24"/>
              </w:rPr>
              <w:t>Тест</w:t>
            </w:r>
            <w:r w:rsidRPr="006E2406">
              <w:rPr>
                <w:sz w:val="24"/>
                <w:szCs w:val="24"/>
              </w:rPr>
              <w:t xml:space="preserve"> – изходно равнище</w:t>
            </w:r>
          </w:p>
        </w:tc>
        <w:tc>
          <w:tcPr>
            <w:tcW w:w="850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КО</w:t>
            </w:r>
          </w:p>
        </w:tc>
        <w:tc>
          <w:tcPr>
            <w:tcW w:w="4394" w:type="dxa"/>
          </w:tcPr>
          <w:p w:rsidR="009A7085" w:rsidRPr="006E2406" w:rsidRDefault="009A7085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Установяване на изходното равнището на знания и учения. Проверка, оценка, самооценка.</w:t>
            </w:r>
          </w:p>
        </w:tc>
        <w:tc>
          <w:tcPr>
            <w:tcW w:w="2835" w:type="dxa"/>
          </w:tcPr>
          <w:p w:rsidR="009A7085" w:rsidRPr="00642830" w:rsidRDefault="00B72DCE" w:rsidP="003E60BE">
            <w:pPr>
              <w:rPr>
                <w:sz w:val="24"/>
                <w:szCs w:val="24"/>
              </w:rPr>
            </w:pPr>
            <w:r w:rsidRPr="006E2406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A7085" w:rsidRPr="00642830" w:rsidRDefault="009A7085" w:rsidP="003E60BE">
            <w:pPr>
              <w:rPr>
                <w:sz w:val="24"/>
                <w:szCs w:val="24"/>
              </w:rPr>
            </w:pPr>
          </w:p>
        </w:tc>
      </w:tr>
    </w:tbl>
    <w:p w:rsidR="00EF595F" w:rsidRDefault="00EF595F" w:rsidP="003E60BE">
      <w:pPr>
        <w:rPr>
          <w:rFonts w:ascii="Times New Roman" w:hAnsi="Times New Roman" w:cs="Times New Roman"/>
          <w:sz w:val="24"/>
          <w:szCs w:val="24"/>
        </w:rPr>
      </w:pPr>
    </w:p>
    <w:p w:rsidR="00F02B71" w:rsidRDefault="00F02B71" w:rsidP="003E60BE">
      <w:pPr>
        <w:rPr>
          <w:rFonts w:ascii="Times New Roman" w:hAnsi="Times New Roman" w:cs="Times New Roman"/>
          <w:sz w:val="24"/>
          <w:szCs w:val="24"/>
        </w:rPr>
      </w:pPr>
    </w:p>
    <w:p w:rsidR="00F02B71" w:rsidRDefault="00F02B71" w:rsidP="00F02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02B71" w:rsidRDefault="00F02B71" w:rsidP="00F02B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Разработил: ..................................</w:t>
      </w:r>
    </w:p>
    <w:p w:rsidR="00F02B71" w:rsidRDefault="00F02B71" w:rsidP="00F02B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(гр./с. ........................)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(име, фамилия и подпис)</w:t>
      </w:r>
    </w:p>
    <w:p w:rsidR="00F02B71" w:rsidRDefault="00F02B71" w:rsidP="00F02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B71" w:rsidRPr="00642830" w:rsidRDefault="00F02B71" w:rsidP="003E60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2B71" w:rsidRPr="00642830" w:rsidSect="000D00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DA6" w:rsidRDefault="00310DA6" w:rsidP="0044050C">
      <w:pPr>
        <w:spacing w:after="0" w:line="240" w:lineRule="auto"/>
      </w:pPr>
      <w:r>
        <w:separator/>
      </w:r>
    </w:p>
  </w:endnote>
  <w:endnote w:type="continuationSeparator" w:id="0">
    <w:p w:rsidR="00310DA6" w:rsidRDefault="00310DA6" w:rsidP="0044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16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21B" w:rsidRDefault="002D4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21B" w:rsidRDefault="002D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DA6" w:rsidRDefault="00310DA6" w:rsidP="0044050C">
      <w:pPr>
        <w:spacing w:after="0" w:line="240" w:lineRule="auto"/>
      </w:pPr>
      <w:r>
        <w:separator/>
      </w:r>
    </w:p>
  </w:footnote>
  <w:footnote w:type="continuationSeparator" w:id="0">
    <w:p w:rsidR="00310DA6" w:rsidRDefault="00310DA6" w:rsidP="0044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25B82"/>
    <w:multiLevelType w:val="hybridMultilevel"/>
    <w:tmpl w:val="312E1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73"/>
    <w:rsid w:val="0001527E"/>
    <w:rsid w:val="00054CA2"/>
    <w:rsid w:val="000774F0"/>
    <w:rsid w:val="000811F4"/>
    <w:rsid w:val="00086174"/>
    <w:rsid w:val="000B059A"/>
    <w:rsid w:val="000C3473"/>
    <w:rsid w:val="000D00F3"/>
    <w:rsid w:val="001133F4"/>
    <w:rsid w:val="0014334C"/>
    <w:rsid w:val="001B56AE"/>
    <w:rsid w:val="001E7024"/>
    <w:rsid w:val="001F33B8"/>
    <w:rsid w:val="002B34EF"/>
    <w:rsid w:val="002D421B"/>
    <w:rsid w:val="002D52D7"/>
    <w:rsid w:val="002E633E"/>
    <w:rsid w:val="002E78B5"/>
    <w:rsid w:val="00310DA6"/>
    <w:rsid w:val="00327AFC"/>
    <w:rsid w:val="00327F20"/>
    <w:rsid w:val="00341208"/>
    <w:rsid w:val="00345933"/>
    <w:rsid w:val="00373326"/>
    <w:rsid w:val="003A04F4"/>
    <w:rsid w:val="003C5C2D"/>
    <w:rsid w:val="003E60BE"/>
    <w:rsid w:val="003F4554"/>
    <w:rsid w:val="00421A55"/>
    <w:rsid w:val="00423746"/>
    <w:rsid w:val="0044050C"/>
    <w:rsid w:val="004B006C"/>
    <w:rsid w:val="00523428"/>
    <w:rsid w:val="00585CA6"/>
    <w:rsid w:val="005908F7"/>
    <w:rsid w:val="005A2988"/>
    <w:rsid w:val="005B4DA6"/>
    <w:rsid w:val="005C3461"/>
    <w:rsid w:val="005E47D2"/>
    <w:rsid w:val="00627A0D"/>
    <w:rsid w:val="00642830"/>
    <w:rsid w:val="0067548B"/>
    <w:rsid w:val="006803CE"/>
    <w:rsid w:val="00682CFB"/>
    <w:rsid w:val="006853CE"/>
    <w:rsid w:val="006A3404"/>
    <w:rsid w:val="006A6B06"/>
    <w:rsid w:val="006C4FDB"/>
    <w:rsid w:val="006E2406"/>
    <w:rsid w:val="007017A3"/>
    <w:rsid w:val="00730C4B"/>
    <w:rsid w:val="00785D35"/>
    <w:rsid w:val="00794372"/>
    <w:rsid w:val="00794A68"/>
    <w:rsid w:val="007C18FE"/>
    <w:rsid w:val="007F0082"/>
    <w:rsid w:val="0081023B"/>
    <w:rsid w:val="00810319"/>
    <w:rsid w:val="008455C4"/>
    <w:rsid w:val="008B103C"/>
    <w:rsid w:val="0092134C"/>
    <w:rsid w:val="00930ADE"/>
    <w:rsid w:val="00942200"/>
    <w:rsid w:val="0096221E"/>
    <w:rsid w:val="00970CB7"/>
    <w:rsid w:val="009733BF"/>
    <w:rsid w:val="009A4A32"/>
    <w:rsid w:val="009A7085"/>
    <w:rsid w:val="009B1D12"/>
    <w:rsid w:val="00A26254"/>
    <w:rsid w:val="00A44992"/>
    <w:rsid w:val="00AA2179"/>
    <w:rsid w:val="00AA4DE3"/>
    <w:rsid w:val="00AA54AA"/>
    <w:rsid w:val="00AC2F49"/>
    <w:rsid w:val="00AC4ED5"/>
    <w:rsid w:val="00AD56BD"/>
    <w:rsid w:val="00B047CB"/>
    <w:rsid w:val="00B068FF"/>
    <w:rsid w:val="00B7162D"/>
    <w:rsid w:val="00B72DCE"/>
    <w:rsid w:val="00BB6CD1"/>
    <w:rsid w:val="00BC79D8"/>
    <w:rsid w:val="00BD2326"/>
    <w:rsid w:val="00BD4E36"/>
    <w:rsid w:val="00BE7FDA"/>
    <w:rsid w:val="00BF49EF"/>
    <w:rsid w:val="00BF7C13"/>
    <w:rsid w:val="00C30BDD"/>
    <w:rsid w:val="00C52E93"/>
    <w:rsid w:val="00C72E9C"/>
    <w:rsid w:val="00CB46D7"/>
    <w:rsid w:val="00CD4D1A"/>
    <w:rsid w:val="00CF4319"/>
    <w:rsid w:val="00D105D5"/>
    <w:rsid w:val="00D12161"/>
    <w:rsid w:val="00D37FD3"/>
    <w:rsid w:val="00DA01B4"/>
    <w:rsid w:val="00DB160F"/>
    <w:rsid w:val="00E143C4"/>
    <w:rsid w:val="00E35494"/>
    <w:rsid w:val="00E420D0"/>
    <w:rsid w:val="00EB0ECB"/>
    <w:rsid w:val="00ED5568"/>
    <w:rsid w:val="00EF3778"/>
    <w:rsid w:val="00EF595F"/>
    <w:rsid w:val="00F02B71"/>
    <w:rsid w:val="00F44934"/>
    <w:rsid w:val="00F46304"/>
    <w:rsid w:val="00F56C64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38AB"/>
  <w15:chartTrackingRefBased/>
  <w15:docId w15:val="{14559F1F-F349-47FF-9898-8044783C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F3"/>
    <w:pPr>
      <w:spacing w:after="0" w:line="276" w:lineRule="auto"/>
      <w:ind w:left="720"/>
      <w:contextualSpacing/>
    </w:pPr>
    <w:rPr>
      <w:rFonts w:ascii="Times New Roman" w:hAnsi="Times New Roman" w:cs="Times New Roman"/>
      <w:noProof/>
    </w:rPr>
  </w:style>
  <w:style w:type="table" w:styleId="TableGrid">
    <w:name w:val="Table Grid"/>
    <w:basedOn w:val="TableNormal"/>
    <w:uiPriority w:val="59"/>
    <w:rsid w:val="000D00F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17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0C"/>
  </w:style>
  <w:style w:type="paragraph" w:styleId="Footer">
    <w:name w:val="footer"/>
    <w:basedOn w:val="Normal"/>
    <w:link w:val="FooterChar"/>
    <w:uiPriority w:val="99"/>
    <w:unhideWhenUsed/>
    <w:rsid w:val="0044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0C"/>
  </w:style>
  <w:style w:type="paragraph" w:customStyle="1" w:styleId="Default">
    <w:name w:val="Default"/>
    <w:rsid w:val="00F44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Popova</cp:lastModifiedBy>
  <cp:revision>36</cp:revision>
  <cp:lastPrinted>2017-03-10T07:40:00Z</cp:lastPrinted>
  <dcterms:created xsi:type="dcterms:W3CDTF">2017-02-22T14:01:00Z</dcterms:created>
  <dcterms:modified xsi:type="dcterms:W3CDTF">2019-06-21T11:51:00Z</dcterms:modified>
</cp:coreProperties>
</file>